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53" w:rsidRPr="009076AB" w:rsidRDefault="00C92953" w:rsidP="00C92953">
      <w:pPr>
        <w:pStyle w:val="Title"/>
        <w:rPr>
          <w:sz w:val="36"/>
          <w:szCs w:val="36"/>
        </w:rPr>
      </w:pPr>
      <w:r>
        <w:t xml:space="preserve"> </w:t>
      </w:r>
      <w:r w:rsidRPr="009076AB">
        <w:rPr>
          <w:sz w:val="36"/>
          <w:szCs w:val="36"/>
        </w:rPr>
        <w:t>Р Е П У Б Л И К А   Б Ъ Л Г А Р И Я</w:t>
      </w:r>
    </w:p>
    <w:p w:rsidR="00C92953" w:rsidRPr="009076AB" w:rsidRDefault="00C92953" w:rsidP="00C92953">
      <w:pPr>
        <w:pBdr>
          <w:bottom w:val="thickThinSmallGap" w:sz="24" w:space="1" w:color="auto"/>
        </w:pBdr>
        <w:ind w:right="-180"/>
        <w:jc w:val="center"/>
        <w:rPr>
          <w:b/>
          <w:bCs/>
          <w:sz w:val="28"/>
          <w:szCs w:val="28"/>
          <w:lang w:val="bg-BG"/>
        </w:rPr>
      </w:pPr>
      <w:r w:rsidRPr="009076AB">
        <w:rPr>
          <w:b/>
          <w:bCs/>
          <w:sz w:val="28"/>
          <w:szCs w:val="28"/>
          <w:lang w:val="bg-BG"/>
        </w:rPr>
        <w:t>Ч Е Т И Р И Д Е С Е Т  И  Т Р Е Т О  Н А Р О Д Н О   С Ъ Б Р А Н И Е</w:t>
      </w:r>
    </w:p>
    <w:p w:rsidR="00C92953" w:rsidRDefault="00C92953" w:rsidP="00C92953">
      <w:pPr>
        <w:pStyle w:val="BodyText"/>
        <w:rPr>
          <w:i/>
          <w:iCs/>
        </w:rPr>
      </w:pPr>
      <w:r w:rsidRPr="00110210">
        <w:rPr>
          <w:i/>
          <w:iCs/>
        </w:rPr>
        <w:t>КОМИСИЯ ПО РЕГИОНАЛНА ПОЛИТИКА</w:t>
      </w:r>
      <w:r>
        <w:rPr>
          <w:i/>
          <w:iCs/>
        </w:rPr>
        <w:t>, БЛАГОУСТРОЙСТВО</w:t>
      </w:r>
      <w:r w:rsidRPr="00110210">
        <w:rPr>
          <w:i/>
          <w:iCs/>
        </w:rPr>
        <w:t xml:space="preserve"> И </w:t>
      </w:r>
    </w:p>
    <w:p w:rsidR="00C92953" w:rsidRDefault="00C92953" w:rsidP="00C92953">
      <w:pPr>
        <w:pStyle w:val="BodyText"/>
        <w:rPr>
          <w:i/>
          <w:iCs/>
        </w:rPr>
      </w:pPr>
      <w:r w:rsidRPr="00110210">
        <w:rPr>
          <w:i/>
          <w:iCs/>
        </w:rPr>
        <w:t>МЕСТНО</w:t>
      </w:r>
      <w:r>
        <w:rPr>
          <w:i/>
          <w:iCs/>
        </w:rPr>
        <w:t xml:space="preserve"> </w:t>
      </w:r>
      <w:r w:rsidRPr="00110210">
        <w:rPr>
          <w:i/>
          <w:iCs/>
        </w:rPr>
        <w:t>САМОУПРАВЛЕНИЕ</w:t>
      </w:r>
    </w:p>
    <w:p w:rsidR="00C92953" w:rsidRDefault="00C92953" w:rsidP="00C92953">
      <w:pPr>
        <w:pStyle w:val="BodyText"/>
        <w:rPr>
          <w:b w:val="0"/>
          <w:i/>
          <w:iCs/>
        </w:rPr>
      </w:pPr>
    </w:p>
    <w:p w:rsidR="00C92953" w:rsidRDefault="00C92953" w:rsidP="00C92953">
      <w:pPr>
        <w:pStyle w:val="BodyText"/>
        <w:rPr>
          <w:b w:val="0"/>
          <w:i/>
          <w:iCs/>
        </w:rPr>
      </w:pPr>
      <w:r w:rsidRPr="00472E4B">
        <w:rPr>
          <w:b w:val="0"/>
          <w:i/>
          <w:iCs/>
        </w:rPr>
        <w:t xml:space="preserve">Законопроект за изменение и допълнение на </w:t>
      </w:r>
      <w:bookmarkStart w:id="0" w:name="_GoBack"/>
      <w:bookmarkEnd w:id="0"/>
    </w:p>
    <w:p w:rsidR="00C92953" w:rsidRPr="00472E4B" w:rsidRDefault="00C92953" w:rsidP="00C92953">
      <w:pPr>
        <w:pStyle w:val="BodyText"/>
        <w:rPr>
          <w:b w:val="0"/>
          <w:i/>
          <w:iCs/>
        </w:rPr>
      </w:pPr>
      <w:r w:rsidRPr="00472E4B">
        <w:rPr>
          <w:b w:val="0"/>
          <w:i/>
          <w:iCs/>
        </w:rPr>
        <w:t xml:space="preserve">Закона за </w:t>
      </w:r>
      <w:r>
        <w:rPr>
          <w:b w:val="0"/>
          <w:i/>
          <w:iCs/>
        </w:rPr>
        <w:t>пътищата</w:t>
      </w:r>
      <w:r w:rsidRPr="00472E4B">
        <w:rPr>
          <w:b w:val="0"/>
          <w:i/>
          <w:iCs/>
        </w:rPr>
        <w:t>, №</w:t>
      </w:r>
      <w:r>
        <w:rPr>
          <w:b w:val="0"/>
          <w:i/>
          <w:iCs/>
        </w:rPr>
        <w:t>654</w:t>
      </w:r>
      <w:r w:rsidRPr="00472E4B">
        <w:rPr>
          <w:b w:val="0"/>
          <w:i/>
          <w:iCs/>
        </w:rPr>
        <w:t>-01-</w:t>
      </w:r>
      <w:r>
        <w:rPr>
          <w:b w:val="0"/>
          <w:i/>
          <w:iCs/>
        </w:rPr>
        <w:t>3</w:t>
      </w:r>
      <w:r w:rsidRPr="00472E4B">
        <w:rPr>
          <w:b w:val="0"/>
          <w:i/>
          <w:iCs/>
        </w:rPr>
        <w:t xml:space="preserve">1, внесен от </w:t>
      </w:r>
      <w:r>
        <w:rPr>
          <w:b w:val="0"/>
          <w:i/>
          <w:iCs/>
        </w:rPr>
        <w:t>Ирена Коцева и група народни представители</w:t>
      </w:r>
      <w:r w:rsidRPr="00472E4B">
        <w:rPr>
          <w:b w:val="0"/>
          <w:i/>
          <w:iCs/>
        </w:rPr>
        <w:t xml:space="preserve">, приет на първо гласуване на </w:t>
      </w:r>
      <w:r>
        <w:rPr>
          <w:b w:val="0"/>
          <w:i/>
          <w:iCs/>
        </w:rPr>
        <w:t>23</w:t>
      </w:r>
      <w:r w:rsidRPr="00472E4B">
        <w:rPr>
          <w:b w:val="0"/>
          <w:i/>
          <w:iCs/>
        </w:rPr>
        <w:t>. 0</w:t>
      </w:r>
      <w:r>
        <w:rPr>
          <w:b w:val="0"/>
          <w:i/>
          <w:iCs/>
        </w:rPr>
        <w:t>3</w:t>
      </w:r>
      <w:r w:rsidRPr="00472E4B">
        <w:rPr>
          <w:b w:val="0"/>
          <w:i/>
          <w:iCs/>
        </w:rPr>
        <w:t>. 2016 г.</w:t>
      </w:r>
    </w:p>
    <w:p w:rsidR="00C92953" w:rsidRDefault="00C92953" w:rsidP="00C92953">
      <w:pPr>
        <w:pStyle w:val="BodyText"/>
        <w:rPr>
          <w:b w:val="0"/>
          <w:iCs/>
        </w:rPr>
      </w:pPr>
    </w:p>
    <w:p w:rsidR="00C92953" w:rsidRDefault="00C92953" w:rsidP="00C92953">
      <w:pPr>
        <w:pStyle w:val="BodyText"/>
        <w:rPr>
          <w:iCs/>
        </w:rPr>
      </w:pPr>
    </w:p>
    <w:p w:rsidR="00C92953" w:rsidRPr="00472E4B" w:rsidRDefault="00C92953" w:rsidP="00C92953">
      <w:pPr>
        <w:pStyle w:val="BodyText"/>
        <w:rPr>
          <w:iCs/>
        </w:rPr>
      </w:pPr>
      <w:r w:rsidRPr="00472E4B">
        <w:rPr>
          <w:iCs/>
        </w:rPr>
        <w:t>РАБОТЕН ДОКЛАД</w:t>
      </w:r>
    </w:p>
    <w:p w:rsidR="00C92953" w:rsidRPr="00472E4B" w:rsidRDefault="00C92953" w:rsidP="00C92953">
      <w:pPr>
        <w:pStyle w:val="BodyText"/>
        <w:rPr>
          <w:iCs/>
        </w:rPr>
      </w:pPr>
      <w:r w:rsidRPr="00472E4B">
        <w:rPr>
          <w:iCs/>
        </w:rPr>
        <w:t>ЗА ВТОРО ГЛАСУВАНЕ В КОМИСИЯТА</w:t>
      </w:r>
    </w:p>
    <w:p w:rsidR="00C92953" w:rsidRPr="00C92953" w:rsidRDefault="00C92953" w:rsidP="00E3715E">
      <w:pPr>
        <w:rPr>
          <w:sz w:val="24"/>
          <w:szCs w:val="24"/>
          <w:lang w:val="bg-BG"/>
        </w:rPr>
      </w:pPr>
      <w:r w:rsidRPr="00C92953">
        <w:rPr>
          <w:sz w:val="24"/>
          <w:szCs w:val="24"/>
          <w:lang w:val="bg-BG"/>
        </w:rPr>
        <w:t>с предложенията, направени от народни представители в срока по чл. 80, ал. 1 от ПОДНС</w:t>
      </w:r>
    </w:p>
    <w:p w:rsidR="00C92953" w:rsidRDefault="00C92953" w:rsidP="00C92953">
      <w:pPr>
        <w:spacing w:line="360" w:lineRule="auto"/>
        <w:jc w:val="center"/>
        <w:rPr>
          <w:sz w:val="24"/>
          <w:szCs w:val="24"/>
          <w:lang w:val="bg-BG"/>
        </w:rPr>
      </w:pPr>
    </w:p>
    <w:p w:rsidR="00E56CFD" w:rsidRPr="00C92953" w:rsidRDefault="00C92953" w:rsidP="00E56CFD">
      <w:pPr>
        <w:spacing w:line="360" w:lineRule="auto"/>
        <w:jc w:val="both"/>
        <w:rPr>
          <w:b/>
          <w:sz w:val="24"/>
          <w:szCs w:val="24"/>
          <w:u w:val="single"/>
          <w:lang w:val="bg-BG"/>
        </w:rPr>
      </w:pPr>
      <w:r>
        <w:rPr>
          <w:sz w:val="24"/>
          <w:szCs w:val="24"/>
          <w:lang w:val="bg-BG"/>
        </w:rPr>
        <w:t xml:space="preserve">                                                                                                                                        </w:t>
      </w:r>
      <w:r w:rsidR="00E3715E">
        <w:rPr>
          <w:sz w:val="24"/>
          <w:szCs w:val="24"/>
          <w:lang w:val="bg-BG"/>
        </w:rPr>
        <w:t xml:space="preserve">     </w:t>
      </w:r>
      <w:r>
        <w:rPr>
          <w:sz w:val="24"/>
          <w:szCs w:val="24"/>
          <w:lang w:val="bg-BG"/>
        </w:rPr>
        <w:t xml:space="preserve"> </w:t>
      </w:r>
      <w:r w:rsidR="00E56CFD" w:rsidRPr="00C92953">
        <w:rPr>
          <w:b/>
          <w:sz w:val="24"/>
          <w:szCs w:val="24"/>
          <w:u w:val="single"/>
          <w:lang w:val="bg-BG"/>
        </w:rPr>
        <w:t>Проект</w:t>
      </w:r>
    </w:p>
    <w:p w:rsidR="00E56CFD" w:rsidRPr="00E3715E" w:rsidRDefault="00E56CFD" w:rsidP="00E3715E">
      <w:pPr>
        <w:spacing w:line="360" w:lineRule="auto"/>
        <w:jc w:val="center"/>
        <w:rPr>
          <w:b/>
          <w:sz w:val="28"/>
          <w:szCs w:val="28"/>
          <w:lang w:val="bg-BG"/>
        </w:rPr>
      </w:pPr>
      <w:r w:rsidRPr="00E3715E">
        <w:rPr>
          <w:b/>
          <w:sz w:val="28"/>
          <w:szCs w:val="28"/>
          <w:lang w:val="bg-BG"/>
        </w:rPr>
        <w:t>Закон за изменение и допълнение на Закона за пътищата</w:t>
      </w:r>
    </w:p>
    <w:p w:rsidR="00E56CFD" w:rsidRDefault="00E56CFD" w:rsidP="00C92953">
      <w:pPr>
        <w:spacing w:line="360" w:lineRule="auto"/>
        <w:jc w:val="both"/>
        <w:rPr>
          <w:sz w:val="24"/>
          <w:szCs w:val="24"/>
          <w:lang w:val="bg-BG"/>
        </w:rPr>
      </w:pPr>
      <w:r w:rsidRPr="00C92953">
        <w:rPr>
          <w:sz w:val="24"/>
          <w:szCs w:val="24"/>
          <w:lang w:val="bg-BG"/>
        </w:rPr>
        <w:t xml:space="preserve"> </w:t>
      </w:r>
      <w:r w:rsidRPr="00C92953">
        <w:rPr>
          <w:sz w:val="24"/>
          <w:szCs w:val="24"/>
          <w:lang w:val="bg-BG" w:eastAsia="en-US"/>
        </w:rPr>
        <w:t>(</w:t>
      </w:r>
      <w:proofErr w:type="spellStart"/>
      <w:r w:rsidRPr="00C92953">
        <w:rPr>
          <w:sz w:val="24"/>
          <w:szCs w:val="24"/>
          <w:lang w:val="bg-BG" w:eastAsia="en-US"/>
        </w:rPr>
        <w:t>Обн</w:t>
      </w:r>
      <w:proofErr w:type="spellEnd"/>
      <w:r w:rsidRPr="00C92953">
        <w:rPr>
          <w:sz w:val="24"/>
          <w:szCs w:val="24"/>
          <w:lang w:val="bg-BG" w:eastAsia="en-US"/>
        </w:rPr>
        <w:t xml:space="preserve">., ДВ, бр. 26 от 2000 г.; изм. и доп., бр. 88 от 2000 г., бр. 111 от 2001 г., бр. 47 и 118 от 2002 г., бр. 9 и 112 от 2003 г., бр. 6 и 14 от 2004 г., бр. 88 и 104 от 2005 г., бр. 30, 36, 64, 102, 105 и 108 от 2006 г., бр. 59 от 2007 г., бр. 43 и 69 от 2008 г., бр. 12, 32, 41, 42, 75, 82 и 93 от 2009 г., бр. 87 от 2010 г., </w:t>
      </w:r>
      <w:r w:rsidRPr="00C92953">
        <w:rPr>
          <w:color w:val="000000"/>
          <w:sz w:val="24"/>
          <w:szCs w:val="24"/>
          <w:lang w:val="bg-BG" w:eastAsia="en-US"/>
        </w:rPr>
        <w:t xml:space="preserve">бр. 19, 39, 55 и 99 от 2011 г., бр. 38, 44, 47 и 53 от 2012 г., бр. 15 и 66 от 2013 г., бр. 16, 53 и 98 от 2014 г. </w:t>
      </w:r>
      <w:r w:rsidRPr="00C92953">
        <w:rPr>
          <w:sz w:val="24"/>
          <w:szCs w:val="24"/>
          <w:lang w:val="bg-BG" w:eastAsia="en-US"/>
        </w:rPr>
        <w:t xml:space="preserve">и  </w:t>
      </w:r>
      <w:hyperlink r:id="rId6" w:history="1">
        <w:r w:rsidRPr="00C92953">
          <w:rPr>
            <w:color w:val="000000"/>
            <w:sz w:val="24"/>
            <w:szCs w:val="24"/>
            <w:lang w:val="bg-BG" w:eastAsia="en-US"/>
          </w:rPr>
          <w:t>бр. 10</w:t>
        </w:r>
      </w:hyperlink>
      <w:r w:rsidRPr="00C92953">
        <w:rPr>
          <w:sz w:val="24"/>
          <w:szCs w:val="24"/>
          <w:lang w:val="bg-BG" w:eastAsia="en-US"/>
        </w:rPr>
        <w:t>, 14</w:t>
      </w:r>
      <w:r w:rsidR="00C92953">
        <w:rPr>
          <w:sz w:val="24"/>
          <w:szCs w:val="24"/>
          <w:lang w:val="bg-BG" w:eastAsia="en-US"/>
        </w:rPr>
        <w:t>,</w:t>
      </w:r>
      <w:r w:rsidRPr="00C92953">
        <w:rPr>
          <w:sz w:val="24"/>
          <w:szCs w:val="24"/>
          <w:lang w:val="bg-BG" w:eastAsia="en-US"/>
        </w:rPr>
        <w:t xml:space="preserve"> 37</w:t>
      </w:r>
      <w:r w:rsidR="00C92953">
        <w:rPr>
          <w:sz w:val="24"/>
          <w:szCs w:val="24"/>
          <w:lang w:val="bg-BG" w:eastAsia="en-US"/>
        </w:rPr>
        <w:t>,</w:t>
      </w:r>
      <w:r w:rsidRPr="00C92953">
        <w:rPr>
          <w:sz w:val="24"/>
          <w:szCs w:val="24"/>
          <w:lang w:val="bg-BG" w:eastAsia="en-US"/>
        </w:rPr>
        <w:t xml:space="preserve"> </w:t>
      </w:r>
      <w:r w:rsidR="00C92953">
        <w:rPr>
          <w:sz w:val="24"/>
          <w:szCs w:val="24"/>
          <w:lang w:val="bg-BG" w:eastAsia="en-US"/>
        </w:rPr>
        <w:t>61, 95 и бр. 101</w:t>
      </w:r>
      <w:r w:rsidRPr="00C92953">
        <w:rPr>
          <w:sz w:val="24"/>
          <w:szCs w:val="24"/>
        </w:rPr>
        <w:t xml:space="preserve"> </w:t>
      </w:r>
      <w:proofErr w:type="spellStart"/>
      <w:r w:rsidRPr="00C92953">
        <w:rPr>
          <w:sz w:val="24"/>
          <w:szCs w:val="24"/>
        </w:rPr>
        <w:t>от</w:t>
      </w:r>
      <w:proofErr w:type="spellEnd"/>
      <w:r w:rsidRPr="00C92953">
        <w:rPr>
          <w:sz w:val="24"/>
          <w:szCs w:val="24"/>
        </w:rPr>
        <w:t xml:space="preserve"> 2015 г.</w:t>
      </w:r>
      <w:r w:rsidRPr="00C92953">
        <w:rPr>
          <w:sz w:val="24"/>
          <w:szCs w:val="24"/>
          <w:lang w:val="bg-BG"/>
        </w:rPr>
        <w:t>)</w:t>
      </w:r>
    </w:p>
    <w:p w:rsidR="00E3715E" w:rsidRDefault="00E3715E" w:rsidP="00C92953">
      <w:pPr>
        <w:spacing w:line="360" w:lineRule="auto"/>
        <w:jc w:val="both"/>
        <w:rPr>
          <w:sz w:val="24"/>
          <w:szCs w:val="24"/>
          <w:lang w:val="bg-BG"/>
        </w:rPr>
      </w:pPr>
    </w:p>
    <w:p w:rsidR="00E3715E" w:rsidRPr="00E3715E" w:rsidRDefault="00E3715E" w:rsidP="00E3715E">
      <w:pPr>
        <w:spacing w:line="360" w:lineRule="auto"/>
        <w:ind w:firstLine="708"/>
        <w:jc w:val="both"/>
        <w:rPr>
          <w:b/>
          <w:i/>
          <w:sz w:val="24"/>
          <w:szCs w:val="24"/>
          <w:u w:val="single"/>
          <w:lang w:val="bg-BG"/>
        </w:rPr>
      </w:pPr>
      <w:r w:rsidRPr="00E3715E">
        <w:rPr>
          <w:b/>
          <w:i/>
          <w:sz w:val="24"/>
          <w:szCs w:val="24"/>
          <w:u w:val="single"/>
          <w:lang w:val="bg-BG"/>
        </w:rPr>
        <w:t>Предложение от Ирена Коцева и група народни представители:</w:t>
      </w:r>
    </w:p>
    <w:p w:rsidR="00E3715E" w:rsidRPr="00E3715E" w:rsidRDefault="00E3715E" w:rsidP="00E3715E">
      <w:pPr>
        <w:pStyle w:val="NoSpacing"/>
        <w:jc w:val="both"/>
        <w:rPr>
          <w:rFonts w:ascii="Times New Roman" w:hAnsi="Times New Roman"/>
          <w:i/>
          <w:sz w:val="24"/>
          <w:szCs w:val="24"/>
          <w:lang w:val="ru-RU"/>
        </w:rPr>
      </w:pPr>
      <w:r>
        <w:rPr>
          <w:rFonts w:ascii="Times New Roman" w:hAnsi="Times New Roman"/>
          <w:sz w:val="24"/>
          <w:szCs w:val="24"/>
          <w:lang w:val="ru-RU"/>
        </w:rPr>
        <w:t xml:space="preserve">            </w:t>
      </w:r>
      <w:proofErr w:type="spellStart"/>
      <w:r w:rsidRPr="00E3715E">
        <w:rPr>
          <w:rFonts w:ascii="Times New Roman" w:hAnsi="Times New Roman"/>
          <w:i/>
          <w:sz w:val="24"/>
          <w:szCs w:val="24"/>
          <w:lang w:val="ru-RU"/>
        </w:rPr>
        <w:t>Създава</w:t>
      </w:r>
      <w:proofErr w:type="spellEnd"/>
      <w:r w:rsidRPr="00E3715E">
        <w:rPr>
          <w:rFonts w:ascii="Times New Roman" w:hAnsi="Times New Roman"/>
          <w:i/>
          <w:sz w:val="24"/>
          <w:szCs w:val="24"/>
          <w:lang w:val="ru-RU"/>
        </w:rPr>
        <w:t xml:space="preserve"> се нов §1:</w:t>
      </w:r>
    </w:p>
    <w:p w:rsidR="00E3715E" w:rsidRPr="00E3715E" w:rsidRDefault="00E3715E" w:rsidP="00E3715E">
      <w:pPr>
        <w:pStyle w:val="NoSpacing"/>
        <w:ind w:left="708"/>
        <w:jc w:val="both"/>
        <w:rPr>
          <w:rFonts w:ascii="Times New Roman" w:hAnsi="Times New Roman"/>
          <w:i/>
          <w:sz w:val="24"/>
          <w:szCs w:val="24"/>
        </w:rPr>
      </w:pPr>
      <w:r w:rsidRPr="00E3715E">
        <w:rPr>
          <w:rFonts w:ascii="Times New Roman" w:hAnsi="Times New Roman"/>
          <w:i/>
          <w:sz w:val="24"/>
          <w:szCs w:val="24"/>
          <w:lang w:val="ru-RU"/>
        </w:rPr>
        <w:t>§1.</w:t>
      </w:r>
      <w:r w:rsidRPr="00E3715E">
        <w:rPr>
          <w:rFonts w:ascii="Times New Roman" w:hAnsi="Times New Roman"/>
          <w:b/>
          <w:i/>
          <w:sz w:val="24"/>
          <w:szCs w:val="24"/>
          <w:lang w:val="ru-RU"/>
        </w:rPr>
        <w:t xml:space="preserve"> </w:t>
      </w:r>
      <w:r w:rsidRPr="00E3715E">
        <w:rPr>
          <w:rFonts w:ascii="Times New Roman" w:hAnsi="Times New Roman"/>
          <w:i/>
          <w:sz w:val="24"/>
          <w:szCs w:val="24"/>
          <w:lang w:val="ru-RU"/>
        </w:rPr>
        <w:t xml:space="preserve">В чл. 26, ал. 5 </w:t>
      </w:r>
      <w:proofErr w:type="spellStart"/>
      <w:r w:rsidRPr="00E3715E">
        <w:rPr>
          <w:rFonts w:ascii="Times New Roman" w:hAnsi="Times New Roman"/>
          <w:i/>
          <w:sz w:val="24"/>
          <w:szCs w:val="24"/>
          <w:lang w:val="ru-RU"/>
        </w:rPr>
        <w:t>думите</w:t>
      </w:r>
      <w:proofErr w:type="spellEnd"/>
      <w:r w:rsidRPr="00E3715E">
        <w:rPr>
          <w:rFonts w:ascii="Times New Roman" w:hAnsi="Times New Roman"/>
          <w:i/>
          <w:sz w:val="24"/>
          <w:szCs w:val="24"/>
          <w:lang w:val="ru-RU"/>
        </w:rPr>
        <w:t xml:space="preserve"> </w:t>
      </w:r>
      <w:r w:rsidRPr="00E3715E">
        <w:rPr>
          <w:rFonts w:ascii="Times New Roman" w:hAnsi="Times New Roman"/>
          <w:i/>
          <w:sz w:val="24"/>
          <w:szCs w:val="24"/>
        </w:rPr>
        <w:t>„</w:t>
      </w:r>
      <w:proofErr w:type="spellStart"/>
      <w:r w:rsidRPr="00E3715E">
        <w:rPr>
          <w:rFonts w:ascii="Times New Roman" w:hAnsi="Times New Roman"/>
          <w:i/>
          <w:sz w:val="24"/>
          <w:szCs w:val="24"/>
          <w:lang w:val="en-GB"/>
        </w:rPr>
        <w:t>включително</w:t>
      </w:r>
      <w:proofErr w:type="spellEnd"/>
      <w:r w:rsidRPr="00E3715E">
        <w:rPr>
          <w:rFonts w:ascii="Times New Roman" w:hAnsi="Times New Roman"/>
          <w:i/>
          <w:sz w:val="24"/>
          <w:szCs w:val="24"/>
          <w:lang w:val="en-GB"/>
        </w:rPr>
        <w:t xml:space="preserve"> за </w:t>
      </w:r>
      <w:proofErr w:type="spellStart"/>
      <w:r w:rsidRPr="00E3715E">
        <w:rPr>
          <w:rFonts w:ascii="Times New Roman" w:hAnsi="Times New Roman"/>
          <w:i/>
          <w:sz w:val="24"/>
          <w:szCs w:val="24"/>
          <w:lang w:val="en-GB"/>
        </w:rPr>
        <w:t>обектите</w:t>
      </w:r>
      <w:proofErr w:type="spellEnd"/>
      <w:r w:rsidRPr="00E3715E">
        <w:rPr>
          <w:rFonts w:ascii="Times New Roman" w:hAnsi="Times New Roman"/>
          <w:i/>
          <w:sz w:val="24"/>
          <w:szCs w:val="24"/>
          <w:lang w:val="en-GB"/>
        </w:rPr>
        <w:t xml:space="preserve"> </w:t>
      </w:r>
      <w:proofErr w:type="spellStart"/>
      <w:r w:rsidRPr="00E3715E">
        <w:rPr>
          <w:rFonts w:ascii="Times New Roman" w:hAnsi="Times New Roman"/>
          <w:i/>
          <w:sz w:val="24"/>
          <w:szCs w:val="24"/>
          <w:lang w:val="en-GB"/>
        </w:rPr>
        <w:t>по</w:t>
      </w:r>
      <w:proofErr w:type="spellEnd"/>
      <w:r w:rsidRPr="00E3715E">
        <w:rPr>
          <w:rFonts w:ascii="Times New Roman" w:hAnsi="Times New Roman"/>
          <w:i/>
          <w:sz w:val="24"/>
          <w:szCs w:val="24"/>
          <w:lang w:val="en-GB"/>
        </w:rPr>
        <w:t xml:space="preserve"> </w:t>
      </w:r>
      <w:hyperlink r:id="rId7" w:history="1">
        <w:proofErr w:type="spellStart"/>
        <w:r w:rsidRPr="00E3715E">
          <w:rPr>
            <w:rStyle w:val="Hyperlink"/>
            <w:rFonts w:ascii="Times New Roman" w:hAnsi="Times New Roman"/>
            <w:i/>
            <w:sz w:val="24"/>
            <w:szCs w:val="24"/>
            <w:lang w:val="en-GB"/>
          </w:rPr>
          <w:t>чл</w:t>
        </w:r>
        <w:proofErr w:type="spellEnd"/>
        <w:r w:rsidRPr="00E3715E">
          <w:rPr>
            <w:rStyle w:val="Hyperlink"/>
            <w:rFonts w:ascii="Times New Roman" w:hAnsi="Times New Roman"/>
            <w:i/>
            <w:sz w:val="24"/>
            <w:szCs w:val="24"/>
            <w:lang w:val="en-GB"/>
          </w:rPr>
          <w:t xml:space="preserve">. 28б, </w:t>
        </w:r>
        <w:proofErr w:type="spellStart"/>
        <w:r w:rsidRPr="00E3715E">
          <w:rPr>
            <w:rStyle w:val="Hyperlink"/>
            <w:rFonts w:ascii="Times New Roman" w:hAnsi="Times New Roman"/>
            <w:i/>
            <w:sz w:val="24"/>
            <w:szCs w:val="24"/>
            <w:lang w:val="en-GB"/>
          </w:rPr>
          <w:t>ал</w:t>
        </w:r>
        <w:proofErr w:type="spellEnd"/>
        <w:r w:rsidRPr="00E3715E">
          <w:rPr>
            <w:rStyle w:val="Hyperlink"/>
            <w:rFonts w:ascii="Times New Roman" w:hAnsi="Times New Roman"/>
            <w:i/>
            <w:sz w:val="24"/>
            <w:szCs w:val="24"/>
            <w:lang w:val="en-GB"/>
          </w:rPr>
          <w:t>. 1</w:t>
        </w:r>
      </w:hyperlink>
      <w:r w:rsidRPr="00E3715E">
        <w:rPr>
          <w:rFonts w:ascii="Times New Roman" w:hAnsi="Times New Roman"/>
          <w:i/>
          <w:sz w:val="24"/>
          <w:szCs w:val="24"/>
          <w:lang w:val="en-GB"/>
        </w:rPr>
        <w:t>,</w:t>
      </w:r>
      <w:r w:rsidRPr="00E3715E">
        <w:rPr>
          <w:rFonts w:ascii="Times New Roman" w:hAnsi="Times New Roman"/>
          <w:i/>
          <w:sz w:val="24"/>
          <w:szCs w:val="24"/>
        </w:rPr>
        <w:t>” се заличават.</w:t>
      </w:r>
    </w:p>
    <w:p w:rsidR="00E3715E" w:rsidRPr="00E3715E" w:rsidRDefault="00E3715E" w:rsidP="00C92953">
      <w:pPr>
        <w:spacing w:line="360" w:lineRule="auto"/>
        <w:jc w:val="both"/>
        <w:rPr>
          <w:i/>
          <w:sz w:val="16"/>
          <w:szCs w:val="16"/>
          <w:lang w:val="bg-BG"/>
        </w:rPr>
      </w:pPr>
    </w:p>
    <w:p w:rsidR="00E56CFD" w:rsidRPr="00C92953" w:rsidRDefault="00E56CFD" w:rsidP="00C92953">
      <w:pPr>
        <w:spacing w:line="360" w:lineRule="auto"/>
        <w:ind w:firstLine="708"/>
        <w:jc w:val="both"/>
        <w:rPr>
          <w:sz w:val="24"/>
          <w:szCs w:val="24"/>
          <w:lang w:val="bg-BG"/>
        </w:rPr>
      </w:pPr>
      <w:r w:rsidRPr="00E3715E">
        <w:rPr>
          <w:b/>
          <w:sz w:val="24"/>
          <w:szCs w:val="24"/>
        </w:rPr>
        <w:t>§</w:t>
      </w:r>
      <w:r w:rsidR="00E3715E">
        <w:rPr>
          <w:b/>
          <w:sz w:val="24"/>
          <w:szCs w:val="24"/>
          <w:lang w:val="bg-BG"/>
        </w:rPr>
        <w:t xml:space="preserve"> </w:t>
      </w:r>
      <w:r w:rsidRPr="00E3715E">
        <w:rPr>
          <w:b/>
          <w:sz w:val="24"/>
          <w:szCs w:val="24"/>
          <w:lang w:val="bg-BG"/>
        </w:rPr>
        <w:t>1.</w:t>
      </w:r>
      <w:r w:rsidRPr="00C92953">
        <w:rPr>
          <w:sz w:val="24"/>
          <w:szCs w:val="24"/>
          <w:lang w:val="bg-BG"/>
        </w:rPr>
        <w:t xml:space="preserve"> </w:t>
      </w:r>
      <w:r w:rsidRPr="00C92953">
        <w:rPr>
          <w:sz w:val="24"/>
          <w:szCs w:val="24"/>
          <w:lang w:val="bg-BG" w:eastAsia="en-US"/>
        </w:rPr>
        <w:t>Глава четвърта „а“ се отменя.</w:t>
      </w:r>
    </w:p>
    <w:p w:rsidR="00E56CFD" w:rsidRPr="00C92953" w:rsidRDefault="00E56CFD" w:rsidP="00C92953">
      <w:pPr>
        <w:spacing w:line="360" w:lineRule="auto"/>
        <w:ind w:firstLine="708"/>
        <w:jc w:val="both"/>
        <w:rPr>
          <w:sz w:val="24"/>
          <w:szCs w:val="24"/>
          <w:lang w:val="bg-BG" w:eastAsia="en-US"/>
        </w:rPr>
      </w:pPr>
      <w:r w:rsidRPr="00E3715E">
        <w:rPr>
          <w:b/>
          <w:sz w:val="24"/>
          <w:szCs w:val="24"/>
        </w:rPr>
        <w:t>§</w:t>
      </w:r>
      <w:r w:rsidR="00E3715E">
        <w:rPr>
          <w:b/>
          <w:sz w:val="24"/>
          <w:szCs w:val="24"/>
          <w:lang w:val="bg-BG"/>
        </w:rPr>
        <w:t xml:space="preserve"> </w:t>
      </w:r>
      <w:r w:rsidRPr="00E3715E">
        <w:rPr>
          <w:b/>
          <w:sz w:val="24"/>
          <w:szCs w:val="24"/>
          <w:lang w:val="bg-BG"/>
        </w:rPr>
        <w:t>2.</w:t>
      </w:r>
      <w:r w:rsidRPr="00C92953">
        <w:rPr>
          <w:sz w:val="24"/>
          <w:szCs w:val="24"/>
          <w:lang w:val="bg-BG"/>
        </w:rPr>
        <w:t xml:space="preserve"> </w:t>
      </w:r>
      <w:r w:rsidRPr="00C92953">
        <w:rPr>
          <w:sz w:val="24"/>
          <w:szCs w:val="24"/>
          <w:lang w:val="bg-BG" w:eastAsia="en-US"/>
        </w:rPr>
        <w:t xml:space="preserve">Член 30, ал. 2 се отменя. </w:t>
      </w:r>
    </w:p>
    <w:p w:rsidR="00E56CFD" w:rsidRPr="00C92953" w:rsidRDefault="00E56CFD" w:rsidP="00C92953">
      <w:pPr>
        <w:spacing w:line="360" w:lineRule="auto"/>
        <w:ind w:firstLine="708"/>
        <w:jc w:val="both"/>
        <w:rPr>
          <w:sz w:val="24"/>
          <w:szCs w:val="24"/>
          <w:lang w:val="bg-BG" w:eastAsia="en-US"/>
        </w:rPr>
      </w:pPr>
      <w:r w:rsidRPr="00E3715E">
        <w:rPr>
          <w:b/>
          <w:sz w:val="24"/>
          <w:szCs w:val="24"/>
        </w:rPr>
        <w:t>§</w:t>
      </w:r>
      <w:r w:rsidR="00E3715E">
        <w:rPr>
          <w:b/>
          <w:sz w:val="24"/>
          <w:szCs w:val="24"/>
          <w:lang w:val="bg-BG"/>
        </w:rPr>
        <w:t xml:space="preserve"> </w:t>
      </w:r>
      <w:r w:rsidRPr="00E3715E">
        <w:rPr>
          <w:b/>
          <w:sz w:val="24"/>
          <w:szCs w:val="24"/>
          <w:lang w:val="bg-BG"/>
        </w:rPr>
        <w:t>3.</w:t>
      </w:r>
      <w:r w:rsidRPr="00C92953">
        <w:rPr>
          <w:sz w:val="24"/>
          <w:szCs w:val="24"/>
          <w:lang w:val="bg-BG"/>
        </w:rPr>
        <w:t xml:space="preserve"> </w:t>
      </w:r>
      <w:r w:rsidRPr="00C92953">
        <w:rPr>
          <w:sz w:val="24"/>
          <w:szCs w:val="24"/>
          <w:lang w:val="bg-BG" w:eastAsia="en-US"/>
        </w:rPr>
        <w:t>В чл. 38, ал. 4, т. 1 думите „или изпълнителния директор на Национална компания „Стратегически инфраструктурни проекти“ или упълномощено от него длъжностно лице“ се заличават.</w:t>
      </w:r>
    </w:p>
    <w:p w:rsidR="00E56CFD" w:rsidRDefault="00E56CFD" w:rsidP="00C92953">
      <w:pPr>
        <w:spacing w:line="360" w:lineRule="auto"/>
        <w:ind w:firstLine="708"/>
        <w:jc w:val="both"/>
        <w:rPr>
          <w:sz w:val="24"/>
          <w:szCs w:val="24"/>
          <w:lang w:val="bg-BG" w:eastAsia="en-US"/>
        </w:rPr>
      </w:pPr>
      <w:r w:rsidRPr="00E3715E">
        <w:rPr>
          <w:b/>
          <w:sz w:val="24"/>
          <w:szCs w:val="24"/>
        </w:rPr>
        <w:t>§</w:t>
      </w:r>
      <w:r w:rsidR="00E3715E" w:rsidRPr="00E3715E">
        <w:rPr>
          <w:b/>
          <w:sz w:val="24"/>
          <w:szCs w:val="24"/>
          <w:lang w:val="bg-BG"/>
        </w:rPr>
        <w:t xml:space="preserve"> </w:t>
      </w:r>
      <w:r w:rsidRPr="00E3715E">
        <w:rPr>
          <w:b/>
          <w:sz w:val="24"/>
          <w:szCs w:val="24"/>
          <w:lang w:val="bg-BG"/>
        </w:rPr>
        <w:t>4</w:t>
      </w:r>
      <w:r w:rsidRPr="00E3715E">
        <w:rPr>
          <w:b/>
          <w:sz w:val="24"/>
          <w:szCs w:val="24"/>
          <w:lang w:val="bg-BG" w:eastAsia="en-US"/>
        </w:rPr>
        <w:t>.</w:t>
      </w:r>
      <w:r w:rsidRPr="00C92953">
        <w:rPr>
          <w:sz w:val="24"/>
          <w:szCs w:val="24"/>
          <w:lang w:val="bg-BG" w:eastAsia="en-US"/>
        </w:rPr>
        <w:t xml:space="preserve"> В чл. 40, ал. 2 думите „или Национална компания „Стратегически инфраструктурни проекти“.</w:t>
      </w:r>
    </w:p>
    <w:p w:rsidR="00E3715E" w:rsidRPr="00E3715E" w:rsidRDefault="00E3715E" w:rsidP="00E3715E">
      <w:pPr>
        <w:spacing w:line="360" w:lineRule="auto"/>
        <w:ind w:firstLine="708"/>
        <w:jc w:val="both"/>
        <w:rPr>
          <w:b/>
          <w:i/>
          <w:sz w:val="24"/>
          <w:szCs w:val="24"/>
          <w:u w:val="single"/>
          <w:lang w:val="bg-BG"/>
        </w:rPr>
      </w:pPr>
      <w:r w:rsidRPr="00E3715E">
        <w:rPr>
          <w:b/>
          <w:i/>
          <w:sz w:val="24"/>
          <w:szCs w:val="24"/>
          <w:u w:val="single"/>
          <w:lang w:val="bg-BG"/>
        </w:rPr>
        <w:t>Предложение от Ирена Коцева и група народни представители:</w:t>
      </w:r>
    </w:p>
    <w:p w:rsidR="00E3715E" w:rsidRPr="00E3715E" w:rsidRDefault="00E3715E" w:rsidP="00E3715E">
      <w:pPr>
        <w:pStyle w:val="NoSpacing"/>
        <w:ind w:left="708"/>
        <w:jc w:val="both"/>
        <w:rPr>
          <w:rFonts w:ascii="Times New Roman" w:hAnsi="Times New Roman"/>
          <w:i/>
          <w:sz w:val="24"/>
          <w:szCs w:val="24"/>
        </w:rPr>
      </w:pPr>
      <w:r w:rsidRPr="00E3715E">
        <w:rPr>
          <w:rFonts w:ascii="Times New Roman" w:hAnsi="Times New Roman"/>
          <w:i/>
          <w:sz w:val="24"/>
          <w:szCs w:val="24"/>
        </w:rPr>
        <w:t>В § 4 накрая се добавя „се заличава”.</w:t>
      </w:r>
    </w:p>
    <w:p w:rsidR="00E56CFD" w:rsidRPr="001A1461" w:rsidRDefault="00E56CFD" w:rsidP="00C92953">
      <w:pPr>
        <w:spacing w:line="360" w:lineRule="auto"/>
        <w:jc w:val="both"/>
        <w:rPr>
          <w:sz w:val="16"/>
          <w:szCs w:val="16"/>
          <w:lang w:val="bg-BG" w:eastAsia="en-US"/>
        </w:rPr>
      </w:pPr>
    </w:p>
    <w:p w:rsidR="00E56CFD" w:rsidRPr="001A1461" w:rsidRDefault="001A1461" w:rsidP="001A1461">
      <w:pPr>
        <w:spacing w:line="360" w:lineRule="auto"/>
        <w:ind w:left="1065" w:firstLine="351"/>
        <w:rPr>
          <w:b/>
          <w:sz w:val="28"/>
          <w:szCs w:val="28"/>
          <w:lang w:val="bg-BG" w:eastAsia="en-US"/>
        </w:rPr>
      </w:pPr>
      <w:r>
        <w:rPr>
          <w:b/>
          <w:sz w:val="24"/>
          <w:szCs w:val="24"/>
          <w:lang w:val="bg-BG" w:eastAsia="en-US"/>
        </w:rPr>
        <w:t xml:space="preserve">             </w:t>
      </w:r>
      <w:r w:rsidR="00E56CFD" w:rsidRPr="001A1461">
        <w:rPr>
          <w:b/>
          <w:sz w:val="28"/>
          <w:szCs w:val="28"/>
          <w:lang w:val="bg-BG" w:eastAsia="en-US"/>
        </w:rPr>
        <w:t>Преходни и заключителни разпоредби</w:t>
      </w:r>
    </w:p>
    <w:p w:rsidR="00E56CFD" w:rsidRDefault="00E56CFD" w:rsidP="00C92953">
      <w:pPr>
        <w:spacing w:line="360" w:lineRule="auto"/>
        <w:ind w:firstLine="708"/>
        <w:jc w:val="both"/>
        <w:rPr>
          <w:sz w:val="24"/>
          <w:szCs w:val="24"/>
          <w:lang w:val="bg-BG" w:eastAsia="en-US"/>
        </w:rPr>
      </w:pPr>
      <w:r w:rsidRPr="001A1461">
        <w:rPr>
          <w:b/>
          <w:sz w:val="24"/>
          <w:szCs w:val="24"/>
        </w:rPr>
        <w:t>§</w:t>
      </w:r>
      <w:r w:rsidR="001A1461" w:rsidRPr="001A1461">
        <w:rPr>
          <w:b/>
          <w:sz w:val="24"/>
          <w:szCs w:val="24"/>
          <w:lang w:val="bg-BG"/>
        </w:rPr>
        <w:t xml:space="preserve"> </w:t>
      </w:r>
      <w:r w:rsidRPr="001A1461">
        <w:rPr>
          <w:b/>
          <w:sz w:val="24"/>
          <w:szCs w:val="24"/>
          <w:lang w:val="bg-BG"/>
        </w:rPr>
        <w:t>5.</w:t>
      </w:r>
      <w:r w:rsidR="001A1461">
        <w:rPr>
          <w:sz w:val="24"/>
          <w:szCs w:val="24"/>
          <w:lang w:val="bg-BG"/>
        </w:rPr>
        <w:t xml:space="preserve"> </w:t>
      </w:r>
      <w:r w:rsidRPr="00C92953">
        <w:rPr>
          <w:sz w:val="24"/>
          <w:szCs w:val="24"/>
          <w:lang w:val="bg-BG" w:eastAsia="en-US"/>
        </w:rPr>
        <w:t>Прекратява се, считано от датата на влизане в сила на този закон, държавно предприятие Национална компания „Стратегически инфраструктурни проекти“.</w:t>
      </w:r>
    </w:p>
    <w:p w:rsidR="00E3715E" w:rsidRPr="00E3715E" w:rsidRDefault="00E3715E" w:rsidP="001A1461">
      <w:pPr>
        <w:spacing w:line="360" w:lineRule="auto"/>
        <w:ind w:firstLine="708"/>
        <w:jc w:val="both"/>
        <w:rPr>
          <w:b/>
          <w:i/>
          <w:sz w:val="24"/>
          <w:szCs w:val="24"/>
          <w:u w:val="single"/>
          <w:lang w:val="bg-BG"/>
        </w:rPr>
      </w:pPr>
      <w:r w:rsidRPr="00E3715E">
        <w:rPr>
          <w:b/>
          <w:i/>
          <w:sz w:val="24"/>
          <w:szCs w:val="24"/>
          <w:u w:val="single"/>
          <w:lang w:val="bg-BG"/>
        </w:rPr>
        <w:lastRenderedPageBreak/>
        <w:t>Предложение от Ирена Коцева и група народни представители:</w:t>
      </w:r>
    </w:p>
    <w:p w:rsidR="00E3715E" w:rsidRPr="001A1461" w:rsidRDefault="001A1461" w:rsidP="00E3715E">
      <w:pPr>
        <w:pStyle w:val="NoSpacing"/>
        <w:ind w:left="708"/>
        <w:jc w:val="both"/>
        <w:rPr>
          <w:rFonts w:ascii="Times New Roman" w:hAnsi="Times New Roman"/>
          <w:i/>
          <w:sz w:val="24"/>
          <w:szCs w:val="24"/>
        </w:rPr>
      </w:pPr>
      <w:r>
        <w:rPr>
          <w:rFonts w:ascii="Times New Roman" w:hAnsi="Times New Roman"/>
          <w:i/>
          <w:sz w:val="24"/>
          <w:szCs w:val="24"/>
        </w:rPr>
        <w:t xml:space="preserve">Параграф 5 </w:t>
      </w:r>
      <w:r w:rsidR="00E3715E" w:rsidRPr="001A1461">
        <w:rPr>
          <w:rFonts w:ascii="Times New Roman" w:hAnsi="Times New Roman"/>
          <w:i/>
          <w:sz w:val="24"/>
          <w:szCs w:val="24"/>
        </w:rPr>
        <w:t>се изменя така:</w:t>
      </w:r>
    </w:p>
    <w:p w:rsidR="00E3715E" w:rsidRDefault="00E3715E" w:rsidP="00E3715E">
      <w:pPr>
        <w:spacing w:line="360" w:lineRule="auto"/>
        <w:ind w:firstLine="708"/>
        <w:jc w:val="both"/>
        <w:rPr>
          <w:i/>
          <w:sz w:val="24"/>
          <w:szCs w:val="24"/>
          <w:lang w:val="bg-BG"/>
        </w:rPr>
      </w:pPr>
      <w:r w:rsidRPr="001A1461">
        <w:rPr>
          <w:i/>
          <w:sz w:val="24"/>
          <w:szCs w:val="24"/>
          <w:lang w:val="bg-BG"/>
        </w:rPr>
        <w:t>„</w:t>
      </w:r>
      <w:r w:rsidRPr="001A1461">
        <w:rPr>
          <w:i/>
          <w:sz w:val="24"/>
          <w:szCs w:val="24"/>
        </w:rPr>
        <w:t>§</w:t>
      </w:r>
      <w:r w:rsidRPr="001A1461">
        <w:rPr>
          <w:i/>
          <w:sz w:val="24"/>
          <w:szCs w:val="24"/>
          <w:lang w:val="bg-BG"/>
        </w:rPr>
        <w:t>5.</w:t>
      </w:r>
      <w:r w:rsidR="001A1461">
        <w:rPr>
          <w:i/>
          <w:sz w:val="24"/>
          <w:szCs w:val="24"/>
          <w:lang w:val="bg-BG"/>
        </w:rPr>
        <w:t xml:space="preserve"> </w:t>
      </w:r>
      <w:r w:rsidRPr="001A1461">
        <w:rPr>
          <w:i/>
          <w:sz w:val="24"/>
          <w:szCs w:val="24"/>
          <w:lang w:val="bg-BG"/>
        </w:rPr>
        <w:t>Прекратява се дейността на държавно предприятие Национална компания „Стратегически инфраструктурни проекти“ от датата на влизане в сила на този закон.”.</w:t>
      </w:r>
    </w:p>
    <w:p w:rsidR="00E56CFD" w:rsidRPr="00C92953" w:rsidRDefault="00E56CFD" w:rsidP="00C92953">
      <w:pPr>
        <w:spacing w:line="360" w:lineRule="auto"/>
        <w:ind w:firstLine="708"/>
        <w:jc w:val="both"/>
        <w:rPr>
          <w:sz w:val="24"/>
          <w:szCs w:val="24"/>
          <w:lang w:val="bg-BG" w:eastAsia="en-US"/>
        </w:rPr>
      </w:pPr>
      <w:r w:rsidRPr="001A1461">
        <w:rPr>
          <w:b/>
          <w:sz w:val="24"/>
          <w:szCs w:val="24"/>
        </w:rPr>
        <w:t>§</w:t>
      </w:r>
      <w:r w:rsidR="001A1461" w:rsidRPr="001A1461">
        <w:rPr>
          <w:b/>
          <w:sz w:val="24"/>
          <w:szCs w:val="24"/>
          <w:lang w:val="bg-BG"/>
        </w:rPr>
        <w:t xml:space="preserve"> </w:t>
      </w:r>
      <w:r w:rsidRPr="001A1461">
        <w:rPr>
          <w:b/>
          <w:sz w:val="24"/>
          <w:szCs w:val="24"/>
          <w:lang w:val="bg-BG"/>
        </w:rPr>
        <w:t>6.</w:t>
      </w:r>
      <w:r w:rsidRPr="00C92953">
        <w:rPr>
          <w:sz w:val="24"/>
          <w:szCs w:val="24"/>
          <w:lang w:val="bg-BG"/>
        </w:rPr>
        <w:t xml:space="preserve"> (1) </w:t>
      </w:r>
      <w:r w:rsidRPr="00C92953">
        <w:rPr>
          <w:sz w:val="24"/>
          <w:szCs w:val="24"/>
          <w:lang w:val="bg-BG" w:eastAsia="en-US"/>
        </w:rPr>
        <w:t>Трудовите правоотношения със служителите на прекратената Национална компания „Стратегически инфраструктурни проекти“ се уреждат при условията на чл. 328, ал. 1, т. 1 от Кодекса на труда, като разпоредбите на чл. 123 от Кодекса на труда не се прилагат.</w:t>
      </w:r>
    </w:p>
    <w:p w:rsidR="00E56CFD" w:rsidRPr="00C92953" w:rsidRDefault="00E56CFD" w:rsidP="00C92953">
      <w:pPr>
        <w:spacing w:line="360" w:lineRule="auto"/>
        <w:ind w:firstLine="708"/>
        <w:jc w:val="both"/>
        <w:rPr>
          <w:sz w:val="24"/>
          <w:szCs w:val="24"/>
          <w:lang w:val="bg-BG" w:eastAsia="en-US"/>
        </w:rPr>
      </w:pPr>
      <w:r w:rsidRPr="00C92953">
        <w:rPr>
          <w:sz w:val="24"/>
          <w:szCs w:val="24"/>
          <w:lang w:val="bg-BG" w:eastAsia="en-US"/>
        </w:rPr>
        <w:t xml:space="preserve">(2) Пълномощията на изпълнителния директор и на членовете на управителния съвет на Национална компания „Стратегически инфраструктурни проекти“ се прекратяват от датата на влизане в сила на този закон. </w:t>
      </w:r>
    </w:p>
    <w:p w:rsidR="00E56CFD" w:rsidRDefault="00E56CFD" w:rsidP="00C92953">
      <w:pPr>
        <w:spacing w:line="360" w:lineRule="auto"/>
        <w:ind w:firstLine="708"/>
        <w:jc w:val="both"/>
        <w:rPr>
          <w:sz w:val="24"/>
          <w:szCs w:val="24"/>
          <w:lang w:val="bg-BG" w:eastAsia="en-US"/>
        </w:rPr>
      </w:pPr>
      <w:r w:rsidRPr="00C92953">
        <w:rPr>
          <w:sz w:val="24"/>
          <w:szCs w:val="24"/>
          <w:lang w:val="bg-BG" w:eastAsia="en-US"/>
        </w:rPr>
        <w:t>(3) Министърът на регионалното развитие и благоустройството да прекрати договорите за управление на членовете на управителния съвет и да предприеме съответните действия за заличаване на Национална компания „Стратегически инфраструктурни проекти“  от търговския регистър.</w:t>
      </w:r>
    </w:p>
    <w:p w:rsidR="00E3715E" w:rsidRPr="00E3715E" w:rsidRDefault="00E3715E" w:rsidP="001A1461">
      <w:pPr>
        <w:spacing w:line="360" w:lineRule="auto"/>
        <w:ind w:firstLine="708"/>
        <w:jc w:val="both"/>
        <w:rPr>
          <w:b/>
          <w:i/>
          <w:sz w:val="24"/>
          <w:szCs w:val="24"/>
          <w:u w:val="single"/>
          <w:lang w:val="bg-BG"/>
        </w:rPr>
      </w:pPr>
      <w:r w:rsidRPr="00E3715E">
        <w:rPr>
          <w:b/>
          <w:i/>
          <w:sz w:val="24"/>
          <w:szCs w:val="24"/>
          <w:u w:val="single"/>
          <w:lang w:val="bg-BG"/>
        </w:rPr>
        <w:t>Предложение от Ирена Коцева и група народни представители:</w:t>
      </w:r>
    </w:p>
    <w:p w:rsidR="00E3715E" w:rsidRPr="001A1461" w:rsidRDefault="001A1461" w:rsidP="00E3715E">
      <w:pPr>
        <w:spacing w:line="360" w:lineRule="auto"/>
        <w:ind w:firstLine="708"/>
        <w:jc w:val="both"/>
        <w:rPr>
          <w:i/>
          <w:sz w:val="24"/>
          <w:szCs w:val="24"/>
          <w:lang w:val="bg-BG"/>
        </w:rPr>
      </w:pPr>
      <w:r w:rsidRPr="001A1461">
        <w:rPr>
          <w:i/>
          <w:sz w:val="24"/>
          <w:szCs w:val="24"/>
          <w:lang w:val="bg-BG"/>
        </w:rPr>
        <w:t xml:space="preserve">В </w:t>
      </w:r>
      <w:r w:rsidR="00E3715E" w:rsidRPr="001A1461">
        <w:rPr>
          <w:i/>
          <w:sz w:val="24"/>
          <w:szCs w:val="24"/>
          <w:lang w:val="bg-BG"/>
        </w:rPr>
        <w:t xml:space="preserve">§ 6 </w:t>
      </w:r>
      <w:r>
        <w:rPr>
          <w:i/>
          <w:sz w:val="24"/>
          <w:szCs w:val="24"/>
          <w:lang w:val="bg-BG"/>
        </w:rPr>
        <w:t>се правят следните изменения и допълнения</w:t>
      </w:r>
      <w:r w:rsidR="00E3715E" w:rsidRPr="001A1461">
        <w:rPr>
          <w:i/>
          <w:sz w:val="24"/>
          <w:szCs w:val="24"/>
        </w:rPr>
        <w:t>:</w:t>
      </w:r>
    </w:p>
    <w:p w:rsidR="00E3715E" w:rsidRPr="001A1461" w:rsidRDefault="00E3715E" w:rsidP="00E3715E">
      <w:pPr>
        <w:spacing w:line="360" w:lineRule="auto"/>
        <w:ind w:firstLine="708"/>
        <w:jc w:val="both"/>
        <w:rPr>
          <w:i/>
          <w:sz w:val="24"/>
          <w:szCs w:val="24"/>
          <w:lang w:val="bg-BG"/>
        </w:rPr>
      </w:pPr>
      <w:r w:rsidRPr="001A1461">
        <w:rPr>
          <w:i/>
          <w:sz w:val="24"/>
          <w:szCs w:val="24"/>
          <w:lang w:val="bg-BG"/>
        </w:rPr>
        <w:t>1. Алинея 2 се изменя така:</w:t>
      </w:r>
    </w:p>
    <w:p w:rsidR="00E3715E" w:rsidRPr="001A1461" w:rsidRDefault="00E3715E" w:rsidP="00E3715E">
      <w:pPr>
        <w:spacing w:line="360" w:lineRule="auto"/>
        <w:ind w:firstLine="708"/>
        <w:jc w:val="both"/>
        <w:rPr>
          <w:i/>
          <w:sz w:val="24"/>
          <w:szCs w:val="24"/>
          <w:lang w:val="bg-BG"/>
        </w:rPr>
      </w:pPr>
      <w:r w:rsidRPr="001A1461">
        <w:rPr>
          <w:i/>
          <w:sz w:val="24"/>
          <w:szCs w:val="24"/>
          <w:lang w:val="bg-BG"/>
        </w:rPr>
        <w:t>„(2) Пълномощията на изпълнителния директор и на членовете на управителния съвет на Национална компания „Стратегически инфраструктурни проекти“ се прекратяват от вписването по ал. 3.”.</w:t>
      </w:r>
    </w:p>
    <w:p w:rsidR="00E3715E" w:rsidRPr="001A1461" w:rsidRDefault="00E3715E" w:rsidP="00E3715E">
      <w:pPr>
        <w:spacing w:line="360" w:lineRule="auto"/>
        <w:ind w:firstLine="708"/>
        <w:jc w:val="both"/>
        <w:rPr>
          <w:i/>
          <w:sz w:val="24"/>
          <w:szCs w:val="24"/>
          <w:lang w:val="bg-BG"/>
        </w:rPr>
      </w:pPr>
      <w:r w:rsidRPr="001A1461">
        <w:rPr>
          <w:i/>
          <w:sz w:val="24"/>
          <w:szCs w:val="24"/>
          <w:lang w:val="bg-BG"/>
        </w:rPr>
        <w:t>2. В ал. 3 накрая се добавя „в срок до един месец от влизането в сила на закона.”</w:t>
      </w:r>
    </w:p>
    <w:p w:rsidR="00E3715E" w:rsidRPr="001A1461" w:rsidRDefault="00E3715E" w:rsidP="00E3715E">
      <w:pPr>
        <w:spacing w:line="360" w:lineRule="auto"/>
        <w:ind w:firstLine="708"/>
        <w:jc w:val="both"/>
        <w:rPr>
          <w:i/>
          <w:sz w:val="24"/>
          <w:szCs w:val="24"/>
          <w:lang w:val="bg-BG"/>
        </w:rPr>
      </w:pPr>
    </w:p>
    <w:p w:rsidR="00E56CFD" w:rsidRPr="00C92953" w:rsidRDefault="00E56CFD" w:rsidP="00C92953">
      <w:pPr>
        <w:spacing w:line="360" w:lineRule="auto"/>
        <w:ind w:firstLine="709"/>
        <w:jc w:val="both"/>
        <w:rPr>
          <w:sz w:val="24"/>
          <w:szCs w:val="24"/>
          <w:lang w:val="bg-BG"/>
        </w:rPr>
      </w:pPr>
      <w:bookmarkStart w:id="1" w:name="to_paragraph_id6563640"/>
      <w:bookmarkEnd w:id="1"/>
      <w:r w:rsidRPr="001A1461">
        <w:rPr>
          <w:b/>
          <w:sz w:val="24"/>
          <w:szCs w:val="24"/>
        </w:rPr>
        <w:t>§</w:t>
      </w:r>
      <w:r w:rsidR="001A1461" w:rsidRPr="001A1461">
        <w:rPr>
          <w:b/>
          <w:sz w:val="24"/>
          <w:szCs w:val="24"/>
          <w:lang w:val="bg-BG"/>
        </w:rPr>
        <w:t xml:space="preserve"> </w:t>
      </w:r>
      <w:r w:rsidRPr="001A1461">
        <w:rPr>
          <w:b/>
          <w:sz w:val="24"/>
          <w:szCs w:val="24"/>
          <w:lang w:val="bg-BG"/>
        </w:rPr>
        <w:t>7.</w:t>
      </w:r>
      <w:r w:rsidRPr="00C92953">
        <w:rPr>
          <w:sz w:val="24"/>
          <w:szCs w:val="24"/>
          <w:lang w:val="bg-BG"/>
        </w:rPr>
        <w:t xml:space="preserve"> Всички активи, пасиви, архивът и другите права и задължения на прекратената Национална компания „Стратегически инфраструктурни проекти“ преминават към Агенция "Пътна инфраструктура".</w:t>
      </w:r>
    </w:p>
    <w:p w:rsidR="00E56CFD" w:rsidRPr="00C92953" w:rsidRDefault="00E56CFD" w:rsidP="00C92953">
      <w:pPr>
        <w:spacing w:line="360" w:lineRule="auto"/>
        <w:ind w:firstLine="709"/>
        <w:jc w:val="both"/>
        <w:rPr>
          <w:sz w:val="24"/>
          <w:szCs w:val="24"/>
          <w:lang w:val="bg-BG"/>
        </w:rPr>
      </w:pPr>
      <w:r w:rsidRPr="001A1461">
        <w:rPr>
          <w:b/>
          <w:sz w:val="24"/>
          <w:szCs w:val="24"/>
          <w:lang w:val="bg-BG" w:eastAsia="en-US"/>
        </w:rPr>
        <w:t>§</w:t>
      </w:r>
      <w:r w:rsidR="001A1461" w:rsidRPr="001A1461">
        <w:rPr>
          <w:b/>
          <w:sz w:val="24"/>
          <w:szCs w:val="24"/>
          <w:lang w:val="bg-BG" w:eastAsia="en-US"/>
        </w:rPr>
        <w:t xml:space="preserve"> </w:t>
      </w:r>
      <w:r w:rsidRPr="001A1461">
        <w:rPr>
          <w:b/>
          <w:sz w:val="24"/>
          <w:szCs w:val="24"/>
          <w:lang w:val="bg-BG" w:eastAsia="en-US"/>
        </w:rPr>
        <w:t>8.</w:t>
      </w:r>
      <w:r w:rsidRPr="00C92953">
        <w:rPr>
          <w:sz w:val="24"/>
          <w:szCs w:val="24"/>
          <w:lang w:val="bg-BG" w:eastAsia="en-US"/>
        </w:rPr>
        <w:t xml:space="preserve"> (1) Наличните средства на </w:t>
      </w:r>
      <w:r w:rsidRPr="00C92953">
        <w:rPr>
          <w:sz w:val="24"/>
          <w:szCs w:val="24"/>
          <w:lang w:val="bg-BG"/>
        </w:rPr>
        <w:t>Национална компания „Стратегически</w:t>
      </w:r>
      <w:r w:rsidR="001A1461">
        <w:rPr>
          <w:sz w:val="24"/>
          <w:szCs w:val="24"/>
          <w:lang w:val="bg-BG"/>
        </w:rPr>
        <w:t xml:space="preserve"> </w:t>
      </w:r>
      <w:r w:rsidRPr="00C92953">
        <w:rPr>
          <w:sz w:val="24"/>
          <w:szCs w:val="24"/>
          <w:lang w:val="bg-BG"/>
        </w:rPr>
        <w:t xml:space="preserve"> инфраструктурни проекти“ се възстановяват чрез трансфер</w:t>
      </w:r>
      <w:r w:rsidRPr="00C92953">
        <w:rPr>
          <w:color w:val="000099"/>
          <w:sz w:val="24"/>
          <w:szCs w:val="24"/>
          <w:lang w:val="bg-BG"/>
        </w:rPr>
        <w:t xml:space="preserve"> </w:t>
      </w:r>
      <w:r w:rsidRPr="00C92953">
        <w:rPr>
          <w:sz w:val="24"/>
          <w:szCs w:val="24"/>
          <w:lang w:val="bg-BG"/>
        </w:rPr>
        <w:t>по бюджета на Министерството на регионалното развитие и благоустройството.</w:t>
      </w:r>
    </w:p>
    <w:p w:rsidR="00E56CFD" w:rsidRPr="00C92953" w:rsidRDefault="00E56CFD" w:rsidP="00C92953">
      <w:pPr>
        <w:spacing w:line="360" w:lineRule="auto"/>
        <w:ind w:firstLine="709"/>
        <w:jc w:val="both"/>
        <w:rPr>
          <w:color w:val="000099"/>
          <w:sz w:val="24"/>
          <w:szCs w:val="24"/>
          <w:lang w:val="bg-BG"/>
        </w:rPr>
      </w:pPr>
      <w:r w:rsidRPr="00C92953">
        <w:rPr>
          <w:sz w:val="24"/>
          <w:szCs w:val="24"/>
          <w:lang w:val="bg-BG"/>
        </w:rPr>
        <w:t xml:space="preserve">(2) </w:t>
      </w:r>
      <w:r w:rsidRPr="00C92953">
        <w:rPr>
          <w:sz w:val="24"/>
          <w:szCs w:val="24"/>
          <w:lang w:val="bg-BG" w:eastAsia="en-US"/>
        </w:rPr>
        <w:t xml:space="preserve">Министърът на регионалното развитие и благоустройството да извърши промени по бюджета на Министерството на регионалното развитие и благоустройството по реда на чл. 112, ал. 3 от Закона за публичните финанси за сметка на неусвоената сума от предвидения за </w:t>
      </w:r>
      <w:r w:rsidRPr="00C92953">
        <w:rPr>
          <w:sz w:val="24"/>
          <w:szCs w:val="24"/>
          <w:lang w:val="bg-BG"/>
        </w:rPr>
        <w:t xml:space="preserve">Националната компания „Стратегически инфраструктурни проекти“ </w:t>
      </w:r>
      <w:r w:rsidRPr="00C92953">
        <w:rPr>
          <w:sz w:val="24"/>
          <w:szCs w:val="24"/>
          <w:lang w:val="bg-BG" w:eastAsia="en-US"/>
        </w:rPr>
        <w:t>трансфер за 2016 г</w:t>
      </w:r>
      <w:r w:rsidRPr="00C92953">
        <w:rPr>
          <w:color w:val="000099"/>
          <w:sz w:val="24"/>
          <w:szCs w:val="24"/>
          <w:lang w:val="bg-BG" w:eastAsia="en-US"/>
        </w:rPr>
        <w:t>.</w:t>
      </w:r>
    </w:p>
    <w:p w:rsidR="00E56CFD" w:rsidRPr="00C92953" w:rsidRDefault="00E56CFD" w:rsidP="00C92953">
      <w:pPr>
        <w:spacing w:line="360" w:lineRule="auto"/>
        <w:ind w:firstLine="709"/>
        <w:jc w:val="both"/>
        <w:rPr>
          <w:color w:val="000099"/>
          <w:sz w:val="24"/>
          <w:szCs w:val="24"/>
          <w:lang w:val="bg-BG"/>
        </w:rPr>
      </w:pPr>
    </w:p>
    <w:p w:rsidR="00E56CFD" w:rsidRPr="00C92953" w:rsidRDefault="00E56CFD" w:rsidP="00C92953">
      <w:pPr>
        <w:spacing w:line="360" w:lineRule="auto"/>
        <w:ind w:firstLine="709"/>
        <w:jc w:val="both"/>
        <w:rPr>
          <w:sz w:val="24"/>
          <w:szCs w:val="24"/>
          <w:lang w:val="bg-BG"/>
        </w:rPr>
      </w:pPr>
      <w:r w:rsidRPr="001A1461">
        <w:rPr>
          <w:b/>
          <w:sz w:val="24"/>
          <w:szCs w:val="24"/>
          <w:lang w:val="bg-BG"/>
        </w:rPr>
        <w:t>§</w:t>
      </w:r>
      <w:r w:rsidR="001A1461" w:rsidRPr="001A1461">
        <w:rPr>
          <w:b/>
          <w:sz w:val="24"/>
          <w:szCs w:val="24"/>
          <w:lang w:val="bg-BG"/>
        </w:rPr>
        <w:t xml:space="preserve"> </w:t>
      </w:r>
      <w:r w:rsidRPr="001A1461">
        <w:rPr>
          <w:b/>
          <w:sz w:val="24"/>
          <w:szCs w:val="24"/>
          <w:lang w:val="bg-BG"/>
        </w:rPr>
        <w:t>9.</w:t>
      </w:r>
      <w:r w:rsidRPr="00C92953">
        <w:rPr>
          <w:sz w:val="24"/>
          <w:szCs w:val="24"/>
          <w:lang w:val="bg-BG"/>
        </w:rPr>
        <w:t xml:space="preserve"> Министерският съвет да извърши по реда на чл. 79 и чл. 81, ал. 2 от Закона за държавния бюджет на Република България за 2016 г. промени на показателите по чл. 22, ал. 1, раздел ІІ, т.1.1 и ал. 3 от същия закон, произтичащи от прилагането на § 5-8.</w:t>
      </w:r>
    </w:p>
    <w:p w:rsidR="001A1461" w:rsidRPr="001A1461" w:rsidRDefault="001A1461" w:rsidP="00C92953">
      <w:pPr>
        <w:spacing w:line="360" w:lineRule="auto"/>
        <w:ind w:firstLine="708"/>
        <w:jc w:val="both"/>
        <w:rPr>
          <w:b/>
          <w:sz w:val="16"/>
          <w:szCs w:val="16"/>
          <w:lang w:val="bg-BG"/>
        </w:rPr>
      </w:pPr>
    </w:p>
    <w:p w:rsidR="00E56CFD" w:rsidRDefault="00E56CFD" w:rsidP="00C92953">
      <w:pPr>
        <w:spacing w:line="360" w:lineRule="auto"/>
        <w:ind w:firstLine="708"/>
        <w:jc w:val="both"/>
        <w:rPr>
          <w:sz w:val="24"/>
          <w:szCs w:val="24"/>
          <w:lang w:val="bg-BG"/>
        </w:rPr>
      </w:pPr>
      <w:r w:rsidRPr="001A1461">
        <w:rPr>
          <w:b/>
          <w:sz w:val="24"/>
          <w:szCs w:val="24"/>
        </w:rPr>
        <w:t>§</w:t>
      </w:r>
      <w:r w:rsidR="001A1461" w:rsidRPr="001A1461">
        <w:rPr>
          <w:b/>
          <w:sz w:val="24"/>
          <w:szCs w:val="24"/>
          <w:lang w:val="bg-BG"/>
        </w:rPr>
        <w:t xml:space="preserve"> </w:t>
      </w:r>
      <w:r w:rsidRPr="001A1461">
        <w:rPr>
          <w:b/>
          <w:sz w:val="24"/>
          <w:szCs w:val="24"/>
          <w:lang w:val="bg-BG"/>
        </w:rPr>
        <w:t>10.</w:t>
      </w:r>
      <w:r w:rsidRPr="00C92953">
        <w:rPr>
          <w:sz w:val="24"/>
          <w:szCs w:val="24"/>
          <w:lang w:val="bg-BG"/>
        </w:rPr>
        <w:t xml:space="preserve"> Наличната към датата на влизането в сила на този закон информация и документация в оригинал, във връзка с обектите по чл. 28б - автомагистрала „Хемус“, автомагистрала „Струма“ и автомагистрала „Черно море, както и други обекти и проекти, включително в електронен вид, се предават на упълномощени от председателя на Управителния съвет на Агенция „Пътна инфраструктура“ длъжностни лица в срок до един месец от влизането в сила от този закон. </w:t>
      </w:r>
    </w:p>
    <w:p w:rsidR="00E3715E" w:rsidRPr="00E3715E" w:rsidRDefault="00E3715E" w:rsidP="001A1461">
      <w:pPr>
        <w:spacing w:line="360" w:lineRule="auto"/>
        <w:ind w:firstLine="708"/>
        <w:jc w:val="both"/>
        <w:rPr>
          <w:b/>
          <w:i/>
          <w:sz w:val="24"/>
          <w:szCs w:val="24"/>
          <w:u w:val="single"/>
          <w:lang w:val="bg-BG"/>
        </w:rPr>
      </w:pPr>
      <w:r w:rsidRPr="00E3715E">
        <w:rPr>
          <w:b/>
          <w:i/>
          <w:sz w:val="24"/>
          <w:szCs w:val="24"/>
          <w:u w:val="single"/>
          <w:lang w:val="bg-BG"/>
        </w:rPr>
        <w:t>Предложение от Ирена Коцева и група народни представители:</w:t>
      </w:r>
    </w:p>
    <w:p w:rsidR="00E3715E" w:rsidRPr="001A1461" w:rsidRDefault="001A1461" w:rsidP="00E3715E">
      <w:pPr>
        <w:spacing w:line="360" w:lineRule="auto"/>
        <w:ind w:firstLine="708"/>
        <w:jc w:val="both"/>
        <w:rPr>
          <w:i/>
          <w:sz w:val="24"/>
          <w:szCs w:val="24"/>
          <w:lang w:val="bg-BG"/>
        </w:rPr>
      </w:pPr>
      <w:r w:rsidRPr="001A1461">
        <w:rPr>
          <w:i/>
          <w:sz w:val="24"/>
          <w:szCs w:val="24"/>
          <w:lang w:val="bg-BG"/>
        </w:rPr>
        <w:t>Параграф 10</w:t>
      </w:r>
      <w:r w:rsidR="00E3715E" w:rsidRPr="001A1461">
        <w:rPr>
          <w:i/>
          <w:sz w:val="24"/>
          <w:szCs w:val="24"/>
          <w:lang w:val="bg-BG"/>
        </w:rPr>
        <w:t xml:space="preserve"> се изменя така:</w:t>
      </w:r>
    </w:p>
    <w:p w:rsidR="00E3715E" w:rsidRPr="001A1461" w:rsidRDefault="00E3715E" w:rsidP="00E3715E">
      <w:pPr>
        <w:spacing w:line="360" w:lineRule="auto"/>
        <w:ind w:firstLine="708"/>
        <w:jc w:val="both"/>
        <w:rPr>
          <w:i/>
          <w:sz w:val="24"/>
          <w:szCs w:val="24"/>
          <w:lang w:val="bg-BG"/>
        </w:rPr>
      </w:pPr>
      <w:r w:rsidRPr="001A1461">
        <w:rPr>
          <w:i/>
          <w:sz w:val="24"/>
          <w:szCs w:val="24"/>
          <w:lang w:val="bg-BG"/>
        </w:rPr>
        <w:t>„</w:t>
      </w:r>
      <w:r w:rsidRPr="001A1461">
        <w:rPr>
          <w:i/>
          <w:sz w:val="24"/>
          <w:szCs w:val="24"/>
        </w:rPr>
        <w:t>§</w:t>
      </w:r>
      <w:r w:rsidR="001A1461" w:rsidRPr="001A1461">
        <w:rPr>
          <w:i/>
          <w:sz w:val="24"/>
          <w:szCs w:val="24"/>
          <w:lang w:val="bg-BG"/>
        </w:rPr>
        <w:t xml:space="preserve"> </w:t>
      </w:r>
      <w:r w:rsidRPr="001A1461">
        <w:rPr>
          <w:i/>
          <w:sz w:val="24"/>
          <w:szCs w:val="24"/>
          <w:lang w:val="bg-BG"/>
        </w:rPr>
        <w:t>10. Наличната към датата на влизането в сила на този закон информация и документация в оригинал, във връзка с обектите по чл. 28б - автомагистрала „Хемус“, автомагистрала „Струма“ и автомагистрала „Черно море, както и други обекти и всички проекти, финансирани по Оперативна програма „Транспорт” 2007-2013 и Оперативна програма „Транспорт и транспортна инфраструктура” 2014-2020, включително в електронен вид, се предават на упълномощени от председателя на Управителния съвет на Агенция „Пътна инфраструктура“ длъжностни лица в срок до един месец от влизането в сила от този закон.”.</w:t>
      </w:r>
    </w:p>
    <w:p w:rsidR="00E3715E" w:rsidRPr="001A1461" w:rsidRDefault="00E3715E" w:rsidP="00C92953">
      <w:pPr>
        <w:spacing w:line="360" w:lineRule="auto"/>
        <w:ind w:firstLine="708"/>
        <w:jc w:val="both"/>
        <w:rPr>
          <w:sz w:val="16"/>
          <w:szCs w:val="16"/>
          <w:lang w:val="bg-BG"/>
        </w:rPr>
      </w:pPr>
    </w:p>
    <w:p w:rsidR="00E56CFD" w:rsidRPr="00C92953" w:rsidRDefault="00E56CFD" w:rsidP="00C92953">
      <w:pPr>
        <w:spacing w:line="360" w:lineRule="auto"/>
        <w:ind w:firstLine="708"/>
        <w:jc w:val="both"/>
        <w:rPr>
          <w:sz w:val="24"/>
          <w:szCs w:val="24"/>
          <w:lang w:val="bg-BG"/>
        </w:rPr>
      </w:pPr>
      <w:r w:rsidRPr="00C92953">
        <w:rPr>
          <w:sz w:val="24"/>
          <w:szCs w:val="24"/>
          <w:lang w:val="bg-BG"/>
        </w:rPr>
        <w:t xml:space="preserve">   </w:t>
      </w:r>
      <w:r w:rsidRPr="001A1461">
        <w:rPr>
          <w:b/>
          <w:sz w:val="24"/>
          <w:szCs w:val="24"/>
        </w:rPr>
        <w:t>§</w:t>
      </w:r>
      <w:r w:rsidR="001A1461" w:rsidRPr="001A1461">
        <w:rPr>
          <w:b/>
          <w:sz w:val="24"/>
          <w:szCs w:val="24"/>
          <w:lang w:val="bg-BG"/>
        </w:rPr>
        <w:t xml:space="preserve"> </w:t>
      </w:r>
      <w:r w:rsidRPr="001A1461">
        <w:rPr>
          <w:b/>
          <w:sz w:val="24"/>
          <w:szCs w:val="24"/>
          <w:lang w:val="bg-BG"/>
        </w:rPr>
        <w:t>11.</w:t>
      </w:r>
      <w:r w:rsidRPr="00C92953">
        <w:rPr>
          <w:sz w:val="24"/>
          <w:szCs w:val="24"/>
          <w:lang w:val="bg-BG"/>
        </w:rPr>
        <w:t xml:space="preserve"> Агенция „Пътна инфраструктура“ осигурява поддържането на актуална информация за хода на всички процедури, открити от Национална компания „Стратегически инфраструктурни проекти“.</w:t>
      </w:r>
    </w:p>
    <w:p w:rsidR="001A1461" w:rsidRDefault="00E56CFD" w:rsidP="00C92953">
      <w:pPr>
        <w:spacing w:after="120" w:line="360" w:lineRule="auto"/>
        <w:ind w:right="44" w:firstLine="708"/>
        <w:jc w:val="both"/>
        <w:textAlignment w:val="center"/>
        <w:rPr>
          <w:sz w:val="24"/>
          <w:szCs w:val="24"/>
          <w:lang w:val="bg-BG"/>
        </w:rPr>
      </w:pPr>
      <w:r w:rsidRPr="00C92953">
        <w:rPr>
          <w:sz w:val="24"/>
          <w:szCs w:val="24"/>
          <w:lang w:val="bg-BG"/>
        </w:rPr>
        <w:t xml:space="preserve">  </w:t>
      </w:r>
      <w:r w:rsidRPr="001A1461">
        <w:rPr>
          <w:b/>
          <w:sz w:val="24"/>
          <w:szCs w:val="24"/>
        </w:rPr>
        <w:t>§</w:t>
      </w:r>
      <w:r w:rsidR="001A1461">
        <w:rPr>
          <w:b/>
          <w:sz w:val="24"/>
          <w:szCs w:val="24"/>
          <w:lang w:val="bg-BG"/>
        </w:rPr>
        <w:t xml:space="preserve"> </w:t>
      </w:r>
      <w:r w:rsidRPr="001A1461">
        <w:rPr>
          <w:b/>
          <w:sz w:val="24"/>
          <w:szCs w:val="24"/>
          <w:lang w:val="bg-BG"/>
        </w:rPr>
        <w:t>12.</w:t>
      </w:r>
      <w:r w:rsidRPr="00C92953">
        <w:rPr>
          <w:sz w:val="24"/>
          <w:szCs w:val="24"/>
          <w:lang w:val="bg-BG"/>
        </w:rPr>
        <w:t xml:space="preserve"> В срок до един месец от влизането в сила на този закон упълномощени от изпълнителния директор на Национална компания „Стратегически инфраструктурни проекти“ длъжностни лица предават на упълномощени от председателя на Управителния съвет на Агенция „Пътна инфраструктура“ длъжностни лица всички преписки по заявления и открити процедури, свързани с обектите по чл. 28б - автомагистрала „Хемус“, автомагистрала „Струма“ и автомагистрала „Черно море, които не са приключили. След предаването на преписките процедурите, започнали до влизането в сила на този закон, се довършват от Агенция „Пътна инфраструктура“.</w:t>
      </w:r>
    </w:p>
    <w:p w:rsidR="00E56CFD" w:rsidRPr="00C92953" w:rsidRDefault="00E56CFD" w:rsidP="00C92953">
      <w:pPr>
        <w:spacing w:after="120" w:line="360" w:lineRule="auto"/>
        <w:ind w:right="44" w:firstLine="708"/>
        <w:jc w:val="both"/>
        <w:textAlignment w:val="center"/>
        <w:rPr>
          <w:sz w:val="24"/>
          <w:szCs w:val="24"/>
          <w:lang w:val="bg-BG"/>
        </w:rPr>
      </w:pPr>
      <w:r w:rsidRPr="001A1461">
        <w:rPr>
          <w:b/>
          <w:sz w:val="24"/>
          <w:szCs w:val="24"/>
        </w:rPr>
        <w:t>§</w:t>
      </w:r>
      <w:r w:rsidR="001A1461" w:rsidRPr="001A1461">
        <w:rPr>
          <w:b/>
          <w:sz w:val="24"/>
          <w:szCs w:val="24"/>
          <w:lang w:val="bg-BG"/>
        </w:rPr>
        <w:t xml:space="preserve"> </w:t>
      </w:r>
      <w:r w:rsidRPr="001A1461">
        <w:rPr>
          <w:b/>
          <w:sz w:val="24"/>
          <w:szCs w:val="24"/>
          <w:lang w:val="bg-BG"/>
        </w:rPr>
        <w:t>13.</w:t>
      </w:r>
      <w:r w:rsidRPr="00C92953">
        <w:rPr>
          <w:sz w:val="24"/>
          <w:szCs w:val="24"/>
          <w:lang w:val="bg-BG"/>
        </w:rPr>
        <w:t xml:space="preserve"> Дължимите към момента на влизане в сила на този закон плащания се администрират от Агенция „Пътна инфраструктура“.</w:t>
      </w:r>
    </w:p>
    <w:p w:rsidR="00E56CFD" w:rsidRDefault="00E56CFD" w:rsidP="00C92953">
      <w:pPr>
        <w:spacing w:after="120" w:line="360" w:lineRule="auto"/>
        <w:ind w:right="44" w:firstLine="708"/>
        <w:jc w:val="both"/>
        <w:textAlignment w:val="center"/>
        <w:rPr>
          <w:bCs/>
          <w:sz w:val="24"/>
          <w:szCs w:val="24"/>
          <w:lang w:val="bg-BG"/>
        </w:rPr>
      </w:pPr>
      <w:r w:rsidRPr="001A1461">
        <w:rPr>
          <w:b/>
          <w:sz w:val="24"/>
          <w:szCs w:val="24"/>
        </w:rPr>
        <w:lastRenderedPageBreak/>
        <w:t>§</w:t>
      </w:r>
      <w:r w:rsidR="001A1461" w:rsidRPr="001A1461">
        <w:rPr>
          <w:b/>
          <w:sz w:val="24"/>
          <w:szCs w:val="24"/>
          <w:lang w:val="bg-BG"/>
        </w:rPr>
        <w:t xml:space="preserve"> </w:t>
      </w:r>
      <w:r w:rsidRPr="001A1461">
        <w:rPr>
          <w:b/>
          <w:sz w:val="24"/>
          <w:szCs w:val="24"/>
          <w:lang w:val="bg-BG"/>
        </w:rPr>
        <w:t>14.</w:t>
      </w:r>
      <w:r w:rsidRPr="00C92953">
        <w:rPr>
          <w:sz w:val="24"/>
          <w:szCs w:val="24"/>
          <w:lang w:val="bg-BG"/>
        </w:rPr>
        <w:t xml:space="preserve"> </w:t>
      </w:r>
      <w:proofErr w:type="spellStart"/>
      <w:r w:rsidRPr="00C92953">
        <w:rPr>
          <w:bCs/>
          <w:sz w:val="24"/>
          <w:szCs w:val="24"/>
        </w:rPr>
        <w:t>Имотите</w:t>
      </w:r>
      <w:proofErr w:type="spellEnd"/>
      <w:r w:rsidRPr="00C92953">
        <w:rPr>
          <w:bCs/>
          <w:sz w:val="24"/>
          <w:szCs w:val="24"/>
        </w:rPr>
        <w:t xml:space="preserve"> - </w:t>
      </w:r>
      <w:proofErr w:type="spellStart"/>
      <w:r w:rsidRPr="00C92953">
        <w:rPr>
          <w:bCs/>
          <w:sz w:val="24"/>
          <w:szCs w:val="24"/>
        </w:rPr>
        <w:t>държавна</w:t>
      </w:r>
      <w:proofErr w:type="spellEnd"/>
      <w:r w:rsidRPr="00C92953">
        <w:rPr>
          <w:bCs/>
          <w:sz w:val="24"/>
          <w:szCs w:val="24"/>
        </w:rPr>
        <w:t xml:space="preserve"> </w:t>
      </w:r>
      <w:proofErr w:type="spellStart"/>
      <w:r w:rsidRPr="00C92953">
        <w:rPr>
          <w:bCs/>
          <w:sz w:val="24"/>
          <w:szCs w:val="24"/>
        </w:rPr>
        <w:t>собственост</w:t>
      </w:r>
      <w:proofErr w:type="spellEnd"/>
      <w:r w:rsidRPr="00C92953">
        <w:rPr>
          <w:bCs/>
          <w:sz w:val="24"/>
          <w:szCs w:val="24"/>
        </w:rPr>
        <w:t xml:space="preserve"> и </w:t>
      </w:r>
      <w:proofErr w:type="spellStart"/>
      <w:r w:rsidRPr="00C92953">
        <w:rPr>
          <w:bCs/>
          <w:sz w:val="24"/>
          <w:szCs w:val="24"/>
        </w:rPr>
        <w:t>движимите</w:t>
      </w:r>
      <w:proofErr w:type="spellEnd"/>
      <w:r w:rsidRPr="00C92953">
        <w:rPr>
          <w:bCs/>
          <w:sz w:val="24"/>
          <w:szCs w:val="24"/>
        </w:rPr>
        <w:t xml:space="preserve"> </w:t>
      </w:r>
      <w:proofErr w:type="spellStart"/>
      <w:r w:rsidRPr="00C92953">
        <w:rPr>
          <w:bCs/>
          <w:sz w:val="24"/>
          <w:szCs w:val="24"/>
        </w:rPr>
        <w:t>вещи</w:t>
      </w:r>
      <w:proofErr w:type="spellEnd"/>
      <w:r w:rsidRPr="00C92953">
        <w:rPr>
          <w:bCs/>
          <w:sz w:val="24"/>
          <w:szCs w:val="24"/>
        </w:rPr>
        <w:t xml:space="preserve"> на </w:t>
      </w:r>
      <w:r w:rsidRPr="00C92953">
        <w:rPr>
          <w:bCs/>
          <w:sz w:val="24"/>
          <w:szCs w:val="24"/>
          <w:lang w:val="bg-BG"/>
        </w:rPr>
        <w:t>прекратеното</w:t>
      </w:r>
      <w:r w:rsidRPr="00C92953">
        <w:rPr>
          <w:bCs/>
          <w:sz w:val="24"/>
          <w:szCs w:val="24"/>
        </w:rPr>
        <w:t xml:space="preserve"> </w:t>
      </w:r>
      <w:r w:rsidRPr="00C92953">
        <w:rPr>
          <w:bCs/>
          <w:sz w:val="24"/>
          <w:szCs w:val="24"/>
          <w:lang w:val="bg-BG"/>
        </w:rPr>
        <w:t xml:space="preserve">държавно предприятие Национална компания „Стратегически инфраструктурни проекти“ </w:t>
      </w:r>
      <w:proofErr w:type="spellStart"/>
      <w:r w:rsidRPr="00C92953">
        <w:rPr>
          <w:bCs/>
          <w:sz w:val="24"/>
          <w:szCs w:val="24"/>
        </w:rPr>
        <w:t>се</w:t>
      </w:r>
      <w:proofErr w:type="spellEnd"/>
      <w:r w:rsidRPr="00C92953">
        <w:rPr>
          <w:bCs/>
          <w:sz w:val="24"/>
          <w:szCs w:val="24"/>
        </w:rPr>
        <w:t xml:space="preserve"> </w:t>
      </w:r>
      <w:proofErr w:type="spellStart"/>
      <w:r w:rsidRPr="00C92953">
        <w:rPr>
          <w:bCs/>
          <w:sz w:val="24"/>
          <w:szCs w:val="24"/>
        </w:rPr>
        <w:t>ползват</w:t>
      </w:r>
      <w:proofErr w:type="spellEnd"/>
      <w:r w:rsidRPr="00C92953">
        <w:rPr>
          <w:bCs/>
          <w:sz w:val="24"/>
          <w:szCs w:val="24"/>
        </w:rPr>
        <w:t xml:space="preserve"> </w:t>
      </w:r>
      <w:proofErr w:type="spellStart"/>
      <w:r w:rsidRPr="00C92953">
        <w:rPr>
          <w:bCs/>
          <w:sz w:val="24"/>
          <w:szCs w:val="24"/>
        </w:rPr>
        <w:t>от</w:t>
      </w:r>
      <w:proofErr w:type="spellEnd"/>
      <w:r w:rsidRPr="00C92953">
        <w:rPr>
          <w:bCs/>
          <w:sz w:val="24"/>
          <w:szCs w:val="24"/>
          <w:lang w:val="bg-BG"/>
        </w:rPr>
        <w:t xml:space="preserve"> Агенция „Пътна инфраструктура“ </w:t>
      </w:r>
      <w:r w:rsidRPr="00C92953">
        <w:rPr>
          <w:bCs/>
          <w:sz w:val="24"/>
          <w:szCs w:val="24"/>
        </w:rPr>
        <w:t xml:space="preserve">за </w:t>
      </w:r>
      <w:proofErr w:type="spellStart"/>
      <w:r w:rsidRPr="00C92953">
        <w:rPr>
          <w:bCs/>
          <w:sz w:val="24"/>
          <w:szCs w:val="24"/>
        </w:rPr>
        <w:t>изпълнение</w:t>
      </w:r>
      <w:proofErr w:type="spellEnd"/>
      <w:r w:rsidRPr="00C92953">
        <w:rPr>
          <w:bCs/>
          <w:sz w:val="24"/>
          <w:szCs w:val="24"/>
        </w:rPr>
        <w:t xml:space="preserve"> на </w:t>
      </w:r>
      <w:proofErr w:type="spellStart"/>
      <w:r w:rsidRPr="00C92953">
        <w:rPr>
          <w:bCs/>
          <w:sz w:val="24"/>
          <w:szCs w:val="24"/>
        </w:rPr>
        <w:t>функциите</w:t>
      </w:r>
      <w:proofErr w:type="spellEnd"/>
      <w:r w:rsidRPr="00C92953">
        <w:rPr>
          <w:bCs/>
          <w:sz w:val="24"/>
          <w:szCs w:val="24"/>
        </w:rPr>
        <w:t xml:space="preserve"> на </w:t>
      </w:r>
      <w:r w:rsidRPr="00C92953">
        <w:rPr>
          <w:bCs/>
          <w:sz w:val="24"/>
          <w:szCs w:val="24"/>
          <w:lang w:val="bg-BG"/>
        </w:rPr>
        <w:t xml:space="preserve">агенцията </w:t>
      </w:r>
      <w:proofErr w:type="spellStart"/>
      <w:r w:rsidRPr="00C92953">
        <w:rPr>
          <w:bCs/>
          <w:sz w:val="24"/>
          <w:szCs w:val="24"/>
        </w:rPr>
        <w:t>до</w:t>
      </w:r>
      <w:proofErr w:type="spellEnd"/>
      <w:r w:rsidRPr="00C92953">
        <w:rPr>
          <w:bCs/>
          <w:sz w:val="24"/>
          <w:szCs w:val="24"/>
        </w:rPr>
        <w:t xml:space="preserve"> </w:t>
      </w:r>
      <w:proofErr w:type="spellStart"/>
      <w:r w:rsidRPr="00C92953">
        <w:rPr>
          <w:bCs/>
          <w:sz w:val="24"/>
          <w:szCs w:val="24"/>
        </w:rPr>
        <w:t>предоставянето</w:t>
      </w:r>
      <w:proofErr w:type="spellEnd"/>
      <w:r w:rsidRPr="00C92953">
        <w:rPr>
          <w:bCs/>
          <w:sz w:val="24"/>
          <w:szCs w:val="24"/>
        </w:rPr>
        <w:t xml:space="preserve"> </w:t>
      </w:r>
      <w:proofErr w:type="spellStart"/>
      <w:r w:rsidRPr="00C92953">
        <w:rPr>
          <w:bCs/>
          <w:sz w:val="24"/>
          <w:szCs w:val="24"/>
        </w:rPr>
        <w:t>им</w:t>
      </w:r>
      <w:proofErr w:type="spellEnd"/>
      <w:r w:rsidRPr="00C92953">
        <w:rPr>
          <w:bCs/>
          <w:sz w:val="24"/>
          <w:szCs w:val="24"/>
        </w:rPr>
        <w:t xml:space="preserve"> </w:t>
      </w:r>
      <w:proofErr w:type="spellStart"/>
      <w:r w:rsidRPr="00C92953">
        <w:rPr>
          <w:bCs/>
          <w:sz w:val="24"/>
          <w:szCs w:val="24"/>
        </w:rPr>
        <w:t>при</w:t>
      </w:r>
      <w:proofErr w:type="spellEnd"/>
      <w:r w:rsidRPr="00C92953">
        <w:rPr>
          <w:bCs/>
          <w:sz w:val="24"/>
          <w:szCs w:val="24"/>
        </w:rPr>
        <w:t xml:space="preserve"> </w:t>
      </w:r>
      <w:proofErr w:type="spellStart"/>
      <w:r w:rsidRPr="00C92953">
        <w:rPr>
          <w:bCs/>
          <w:sz w:val="24"/>
          <w:szCs w:val="24"/>
        </w:rPr>
        <w:t>условията</w:t>
      </w:r>
      <w:proofErr w:type="spellEnd"/>
      <w:r w:rsidRPr="00C92953">
        <w:rPr>
          <w:bCs/>
          <w:sz w:val="24"/>
          <w:szCs w:val="24"/>
        </w:rPr>
        <w:t xml:space="preserve"> и </w:t>
      </w:r>
      <w:proofErr w:type="spellStart"/>
      <w:r w:rsidRPr="00C92953">
        <w:rPr>
          <w:bCs/>
          <w:sz w:val="24"/>
          <w:szCs w:val="24"/>
        </w:rPr>
        <w:t>по</w:t>
      </w:r>
      <w:proofErr w:type="spellEnd"/>
      <w:r w:rsidRPr="00C92953">
        <w:rPr>
          <w:bCs/>
          <w:sz w:val="24"/>
          <w:szCs w:val="24"/>
        </w:rPr>
        <w:t xml:space="preserve"> </w:t>
      </w:r>
      <w:proofErr w:type="spellStart"/>
      <w:r w:rsidRPr="00C92953">
        <w:rPr>
          <w:bCs/>
          <w:sz w:val="24"/>
          <w:szCs w:val="24"/>
        </w:rPr>
        <w:t>реда</w:t>
      </w:r>
      <w:proofErr w:type="spellEnd"/>
      <w:r w:rsidRPr="00C92953">
        <w:rPr>
          <w:bCs/>
          <w:sz w:val="24"/>
          <w:szCs w:val="24"/>
        </w:rPr>
        <w:t xml:space="preserve"> на </w:t>
      </w:r>
      <w:proofErr w:type="spellStart"/>
      <w:r w:rsidRPr="00C92953">
        <w:rPr>
          <w:bCs/>
          <w:sz w:val="24"/>
          <w:szCs w:val="24"/>
        </w:rPr>
        <w:t>Закона</w:t>
      </w:r>
      <w:proofErr w:type="spellEnd"/>
      <w:r w:rsidRPr="00C92953">
        <w:rPr>
          <w:bCs/>
          <w:sz w:val="24"/>
          <w:szCs w:val="24"/>
        </w:rPr>
        <w:t xml:space="preserve"> за </w:t>
      </w:r>
      <w:proofErr w:type="spellStart"/>
      <w:r w:rsidRPr="00C92953">
        <w:rPr>
          <w:bCs/>
          <w:sz w:val="24"/>
          <w:szCs w:val="24"/>
        </w:rPr>
        <w:t>държавната</w:t>
      </w:r>
      <w:proofErr w:type="spellEnd"/>
      <w:r w:rsidRPr="00C92953">
        <w:rPr>
          <w:bCs/>
          <w:sz w:val="24"/>
          <w:szCs w:val="24"/>
        </w:rPr>
        <w:t xml:space="preserve"> </w:t>
      </w:r>
      <w:proofErr w:type="spellStart"/>
      <w:r w:rsidRPr="00C92953">
        <w:rPr>
          <w:bCs/>
          <w:sz w:val="24"/>
          <w:szCs w:val="24"/>
        </w:rPr>
        <w:t>собственост</w:t>
      </w:r>
      <w:proofErr w:type="spellEnd"/>
      <w:r w:rsidRPr="00C92953">
        <w:rPr>
          <w:bCs/>
          <w:sz w:val="24"/>
          <w:szCs w:val="24"/>
        </w:rPr>
        <w:t xml:space="preserve">. </w:t>
      </w:r>
    </w:p>
    <w:p w:rsidR="00E56CFD" w:rsidRPr="00C92953" w:rsidRDefault="00E56CFD" w:rsidP="00C92953">
      <w:pPr>
        <w:tabs>
          <w:tab w:val="left" w:pos="709"/>
        </w:tabs>
        <w:spacing w:line="360" w:lineRule="auto"/>
        <w:jc w:val="both"/>
        <w:rPr>
          <w:bCs/>
          <w:sz w:val="24"/>
          <w:szCs w:val="24"/>
          <w:lang w:val="bg-BG"/>
        </w:rPr>
      </w:pPr>
      <w:r w:rsidRPr="00C92953">
        <w:rPr>
          <w:bCs/>
          <w:sz w:val="24"/>
          <w:szCs w:val="24"/>
          <w:lang w:val="bg-BG"/>
        </w:rPr>
        <w:tab/>
      </w:r>
      <w:r w:rsidRPr="001A1461">
        <w:rPr>
          <w:b/>
          <w:sz w:val="24"/>
          <w:szCs w:val="24"/>
        </w:rPr>
        <w:t>§</w:t>
      </w:r>
      <w:r w:rsidR="001A1461" w:rsidRPr="001A1461">
        <w:rPr>
          <w:b/>
          <w:sz w:val="24"/>
          <w:szCs w:val="24"/>
          <w:lang w:val="bg-BG"/>
        </w:rPr>
        <w:t xml:space="preserve"> </w:t>
      </w:r>
      <w:r w:rsidRPr="001A1461">
        <w:rPr>
          <w:b/>
          <w:sz w:val="24"/>
          <w:szCs w:val="24"/>
          <w:lang w:val="bg-BG"/>
        </w:rPr>
        <w:t>15.</w:t>
      </w:r>
      <w:r w:rsidRPr="00C92953">
        <w:rPr>
          <w:sz w:val="24"/>
          <w:szCs w:val="24"/>
          <w:lang w:val="bg-BG"/>
        </w:rPr>
        <w:t xml:space="preserve"> (1) </w:t>
      </w:r>
      <w:proofErr w:type="spellStart"/>
      <w:r w:rsidRPr="00C92953">
        <w:rPr>
          <w:bCs/>
          <w:sz w:val="24"/>
          <w:szCs w:val="24"/>
        </w:rPr>
        <w:t>Всички</w:t>
      </w:r>
      <w:proofErr w:type="spellEnd"/>
      <w:r w:rsidRPr="00C92953">
        <w:rPr>
          <w:bCs/>
          <w:sz w:val="24"/>
          <w:szCs w:val="24"/>
        </w:rPr>
        <w:t xml:space="preserve"> </w:t>
      </w:r>
      <w:proofErr w:type="spellStart"/>
      <w:r w:rsidRPr="00C92953">
        <w:rPr>
          <w:bCs/>
          <w:sz w:val="24"/>
          <w:szCs w:val="24"/>
        </w:rPr>
        <w:t>открити</w:t>
      </w:r>
      <w:proofErr w:type="spellEnd"/>
      <w:r w:rsidRPr="00C92953">
        <w:rPr>
          <w:bCs/>
          <w:sz w:val="24"/>
          <w:szCs w:val="24"/>
        </w:rPr>
        <w:t xml:space="preserve"> </w:t>
      </w:r>
      <w:proofErr w:type="spellStart"/>
      <w:r w:rsidRPr="00C92953">
        <w:rPr>
          <w:bCs/>
          <w:sz w:val="24"/>
          <w:szCs w:val="24"/>
        </w:rPr>
        <w:t>от</w:t>
      </w:r>
      <w:proofErr w:type="spellEnd"/>
      <w:r w:rsidRPr="00C92953">
        <w:rPr>
          <w:bCs/>
          <w:sz w:val="24"/>
          <w:szCs w:val="24"/>
        </w:rPr>
        <w:t xml:space="preserve"> </w:t>
      </w:r>
      <w:r w:rsidRPr="00C92953">
        <w:rPr>
          <w:bCs/>
          <w:sz w:val="24"/>
          <w:szCs w:val="24"/>
          <w:lang w:val="bg-BG"/>
        </w:rPr>
        <w:t xml:space="preserve">Национална компания „Стратегически инфраструктурни проекти“ </w:t>
      </w:r>
      <w:r w:rsidRPr="00C92953">
        <w:rPr>
          <w:bCs/>
          <w:sz w:val="24"/>
          <w:szCs w:val="24"/>
        </w:rPr>
        <w:t xml:space="preserve">и </w:t>
      </w:r>
      <w:proofErr w:type="spellStart"/>
      <w:r w:rsidRPr="00C92953">
        <w:rPr>
          <w:bCs/>
          <w:sz w:val="24"/>
          <w:szCs w:val="24"/>
        </w:rPr>
        <w:t>непрекратени</w:t>
      </w:r>
      <w:proofErr w:type="spellEnd"/>
      <w:r w:rsidRPr="00C92953">
        <w:rPr>
          <w:bCs/>
          <w:sz w:val="24"/>
          <w:szCs w:val="24"/>
        </w:rPr>
        <w:t xml:space="preserve"> </w:t>
      </w:r>
      <w:proofErr w:type="spellStart"/>
      <w:r w:rsidRPr="00C92953">
        <w:rPr>
          <w:bCs/>
          <w:sz w:val="24"/>
          <w:szCs w:val="24"/>
        </w:rPr>
        <w:t>към</w:t>
      </w:r>
      <w:proofErr w:type="spellEnd"/>
      <w:r w:rsidRPr="00C92953">
        <w:rPr>
          <w:bCs/>
          <w:sz w:val="24"/>
          <w:szCs w:val="24"/>
        </w:rPr>
        <w:t xml:space="preserve"> </w:t>
      </w:r>
      <w:proofErr w:type="spellStart"/>
      <w:r w:rsidRPr="00C92953">
        <w:rPr>
          <w:bCs/>
          <w:sz w:val="24"/>
          <w:szCs w:val="24"/>
        </w:rPr>
        <w:t>момента</w:t>
      </w:r>
      <w:proofErr w:type="spellEnd"/>
      <w:r w:rsidRPr="00C92953">
        <w:rPr>
          <w:bCs/>
          <w:sz w:val="24"/>
          <w:szCs w:val="24"/>
        </w:rPr>
        <w:t xml:space="preserve"> на </w:t>
      </w:r>
      <w:proofErr w:type="spellStart"/>
      <w:r w:rsidRPr="00C92953">
        <w:rPr>
          <w:bCs/>
          <w:sz w:val="24"/>
          <w:szCs w:val="24"/>
        </w:rPr>
        <w:t>влизане</w:t>
      </w:r>
      <w:proofErr w:type="spellEnd"/>
      <w:r w:rsidRPr="00C92953">
        <w:rPr>
          <w:bCs/>
          <w:sz w:val="24"/>
          <w:szCs w:val="24"/>
        </w:rPr>
        <w:t xml:space="preserve"> в </w:t>
      </w:r>
      <w:proofErr w:type="spellStart"/>
      <w:r w:rsidRPr="00C92953">
        <w:rPr>
          <w:bCs/>
          <w:sz w:val="24"/>
          <w:szCs w:val="24"/>
        </w:rPr>
        <w:t>сила</w:t>
      </w:r>
      <w:proofErr w:type="spellEnd"/>
      <w:r w:rsidRPr="00C92953">
        <w:rPr>
          <w:bCs/>
          <w:sz w:val="24"/>
          <w:szCs w:val="24"/>
        </w:rPr>
        <w:t xml:space="preserve"> на </w:t>
      </w:r>
      <w:r w:rsidRPr="00C92953">
        <w:rPr>
          <w:bCs/>
          <w:sz w:val="24"/>
          <w:szCs w:val="24"/>
          <w:lang w:val="bg-BG"/>
        </w:rPr>
        <w:t xml:space="preserve">този закон </w:t>
      </w:r>
      <w:proofErr w:type="spellStart"/>
      <w:r w:rsidRPr="00C92953">
        <w:rPr>
          <w:bCs/>
          <w:sz w:val="24"/>
          <w:szCs w:val="24"/>
        </w:rPr>
        <w:t>процедури</w:t>
      </w:r>
      <w:proofErr w:type="spellEnd"/>
      <w:r w:rsidRPr="00C92953">
        <w:rPr>
          <w:bCs/>
          <w:sz w:val="24"/>
          <w:szCs w:val="24"/>
        </w:rPr>
        <w:t xml:space="preserve"> </w:t>
      </w:r>
      <w:proofErr w:type="spellStart"/>
      <w:r w:rsidRPr="00C92953">
        <w:rPr>
          <w:bCs/>
          <w:sz w:val="24"/>
          <w:szCs w:val="24"/>
        </w:rPr>
        <w:t>по</w:t>
      </w:r>
      <w:proofErr w:type="spellEnd"/>
      <w:r w:rsidRPr="00C92953">
        <w:rPr>
          <w:bCs/>
          <w:sz w:val="24"/>
          <w:szCs w:val="24"/>
        </w:rPr>
        <w:t xml:space="preserve"> </w:t>
      </w:r>
      <w:proofErr w:type="spellStart"/>
      <w:r w:rsidRPr="00C92953">
        <w:rPr>
          <w:bCs/>
          <w:sz w:val="24"/>
          <w:szCs w:val="24"/>
        </w:rPr>
        <w:t>Закона</w:t>
      </w:r>
      <w:proofErr w:type="spellEnd"/>
      <w:r w:rsidRPr="00C92953">
        <w:rPr>
          <w:bCs/>
          <w:sz w:val="24"/>
          <w:szCs w:val="24"/>
        </w:rPr>
        <w:t xml:space="preserve"> за </w:t>
      </w:r>
      <w:proofErr w:type="spellStart"/>
      <w:r w:rsidRPr="00C92953">
        <w:rPr>
          <w:bCs/>
          <w:sz w:val="24"/>
          <w:szCs w:val="24"/>
        </w:rPr>
        <w:t>обществените</w:t>
      </w:r>
      <w:proofErr w:type="spellEnd"/>
      <w:r w:rsidRPr="00C92953">
        <w:rPr>
          <w:bCs/>
          <w:sz w:val="24"/>
          <w:szCs w:val="24"/>
        </w:rPr>
        <w:t xml:space="preserve"> </w:t>
      </w:r>
      <w:proofErr w:type="spellStart"/>
      <w:r w:rsidRPr="00C92953">
        <w:rPr>
          <w:bCs/>
          <w:sz w:val="24"/>
          <w:szCs w:val="24"/>
        </w:rPr>
        <w:t>поръчки</w:t>
      </w:r>
      <w:proofErr w:type="spellEnd"/>
      <w:r w:rsidRPr="00C92953">
        <w:rPr>
          <w:bCs/>
          <w:sz w:val="24"/>
          <w:szCs w:val="24"/>
        </w:rPr>
        <w:t xml:space="preserve"> </w:t>
      </w:r>
      <w:r w:rsidRPr="00C92953">
        <w:rPr>
          <w:bCs/>
          <w:sz w:val="24"/>
          <w:szCs w:val="24"/>
          <w:lang w:val="bg-BG"/>
        </w:rPr>
        <w:t>се прекратяват автоматично, с изключение на тези, свързани с реализацията на проекти, финансирани по Оперативна програма "Транспорт и транспортна инфраструктура 2014-2020".</w:t>
      </w:r>
    </w:p>
    <w:p w:rsidR="00E56CFD" w:rsidRPr="00C92953" w:rsidRDefault="00E56CFD" w:rsidP="00C92953">
      <w:pPr>
        <w:tabs>
          <w:tab w:val="left" w:pos="709"/>
        </w:tabs>
        <w:spacing w:line="360" w:lineRule="auto"/>
        <w:jc w:val="both"/>
        <w:rPr>
          <w:bCs/>
          <w:sz w:val="24"/>
          <w:szCs w:val="24"/>
          <w:lang w:val="bg-BG"/>
        </w:rPr>
      </w:pPr>
      <w:r w:rsidRPr="00C92953">
        <w:rPr>
          <w:bCs/>
          <w:sz w:val="24"/>
          <w:szCs w:val="24"/>
          <w:lang w:val="bg-BG"/>
        </w:rPr>
        <w:tab/>
        <w:t>(2) Всички действащи договори, по които страна е Национална компания „Стратегически инфраструктурни проекти“, се прекратяват автоматично, с изключение на договорите, сключени за реализацията на проекти, финансирани по Оперативна програма "Транспорт и транспортна инфраструктура 2014-2020".</w:t>
      </w:r>
    </w:p>
    <w:p w:rsidR="00E56CFD" w:rsidRDefault="00E56CFD" w:rsidP="00C92953">
      <w:pPr>
        <w:tabs>
          <w:tab w:val="left" w:pos="709"/>
        </w:tabs>
        <w:spacing w:line="360" w:lineRule="auto"/>
        <w:jc w:val="both"/>
        <w:rPr>
          <w:bCs/>
          <w:sz w:val="24"/>
          <w:szCs w:val="24"/>
          <w:lang w:val="bg-BG"/>
        </w:rPr>
      </w:pPr>
      <w:r w:rsidRPr="00C92953">
        <w:rPr>
          <w:bCs/>
          <w:sz w:val="24"/>
          <w:szCs w:val="24"/>
          <w:lang w:val="bg-BG"/>
        </w:rPr>
        <w:tab/>
        <w:t xml:space="preserve">(3) Ръководителят на Управляващия орган на Оперативна програма "Транспорт и транспортна инфраструктура 2014-2020" и председателят на Управителния съвет на Агенция „Пътна инфраструктура” подписват споразумение за изпълнението на проекти, финансирани от Оперативна програма "Транспорт и транспортна инфраструктура 2014-2020", </w:t>
      </w:r>
      <w:proofErr w:type="spellStart"/>
      <w:r w:rsidRPr="00C92953">
        <w:rPr>
          <w:bCs/>
          <w:sz w:val="24"/>
          <w:szCs w:val="24"/>
          <w:lang w:val="bg-BG"/>
        </w:rPr>
        <w:t>Кохезионния</w:t>
      </w:r>
      <w:proofErr w:type="spellEnd"/>
      <w:r w:rsidRPr="00C92953">
        <w:rPr>
          <w:bCs/>
          <w:sz w:val="24"/>
          <w:szCs w:val="24"/>
          <w:lang w:val="bg-BG"/>
        </w:rPr>
        <w:t xml:space="preserve"> фонд и Европейския фонд за регионално развитие на Европейския съюз, по които бенефициент е Национална компания „Стратегически инфраструктурни проекти“.</w:t>
      </w:r>
    </w:p>
    <w:p w:rsidR="00E3715E" w:rsidRDefault="00E3715E" w:rsidP="001A1461">
      <w:pPr>
        <w:spacing w:line="360" w:lineRule="auto"/>
        <w:ind w:firstLine="708"/>
        <w:jc w:val="both"/>
        <w:rPr>
          <w:b/>
          <w:i/>
          <w:sz w:val="24"/>
          <w:szCs w:val="24"/>
          <w:u w:val="single"/>
          <w:lang w:val="bg-BG"/>
        </w:rPr>
      </w:pPr>
      <w:r w:rsidRPr="00E3715E">
        <w:rPr>
          <w:b/>
          <w:i/>
          <w:sz w:val="24"/>
          <w:szCs w:val="24"/>
          <w:u w:val="single"/>
          <w:lang w:val="bg-BG"/>
        </w:rPr>
        <w:t xml:space="preserve">Предложение от </w:t>
      </w:r>
      <w:r>
        <w:rPr>
          <w:b/>
          <w:i/>
          <w:sz w:val="24"/>
          <w:szCs w:val="24"/>
          <w:u w:val="single"/>
          <w:lang w:val="bg-BG"/>
        </w:rPr>
        <w:t>Дора Янкова</w:t>
      </w:r>
      <w:r w:rsidRPr="00E3715E">
        <w:rPr>
          <w:b/>
          <w:i/>
          <w:sz w:val="24"/>
          <w:szCs w:val="24"/>
          <w:u w:val="single"/>
          <w:lang w:val="bg-BG"/>
        </w:rPr>
        <w:t xml:space="preserve"> и група народни представители:</w:t>
      </w:r>
    </w:p>
    <w:p w:rsidR="00E3715E" w:rsidRPr="001A1461" w:rsidRDefault="001A1461" w:rsidP="001A1461">
      <w:pPr>
        <w:spacing w:line="360" w:lineRule="auto"/>
        <w:ind w:firstLine="708"/>
        <w:jc w:val="both"/>
        <w:rPr>
          <w:b/>
          <w:i/>
          <w:sz w:val="24"/>
          <w:szCs w:val="24"/>
          <w:u w:val="single"/>
          <w:lang w:val="bg-BG"/>
        </w:rPr>
      </w:pPr>
      <w:r w:rsidRPr="001A1461">
        <w:rPr>
          <w:i/>
          <w:sz w:val="24"/>
          <w:szCs w:val="24"/>
          <w:lang w:val="bg-BG"/>
        </w:rPr>
        <w:t>Параграф 15</w:t>
      </w:r>
      <w:r w:rsidR="00E3715E" w:rsidRPr="001A1461">
        <w:rPr>
          <w:i/>
          <w:sz w:val="24"/>
          <w:szCs w:val="24"/>
          <w:lang w:val="bg-BG"/>
        </w:rPr>
        <w:t xml:space="preserve"> да отпадне</w:t>
      </w:r>
      <w:r w:rsidRPr="001A1461">
        <w:rPr>
          <w:i/>
          <w:sz w:val="24"/>
          <w:szCs w:val="24"/>
          <w:lang w:val="bg-BG"/>
        </w:rPr>
        <w:t>.</w:t>
      </w:r>
    </w:p>
    <w:p w:rsidR="00E3715E" w:rsidRDefault="00E3715E" w:rsidP="001A1461">
      <w:pPr>
        <w:spacing w:line="360" w:lineRule="auto"/>
        <w:ind w:firstLine="708"/>
        <w:jc w:val="both"/>
        <w:rPr>
          <w:b/>
          <w:i/>
          <w:sz w:val="24"/>
          <w:szCs w:val="24"/>
          <w:u w:val="single"/>
          <w:lang w:val="bg-BG"/>
        </w:rPr>
      </w:pPr>
      <w:r w:rsidRPr="00E3715E">
        <w:rPr>
          <w:b/>
          <w:i/>
          <w:sz w:val="24"/>
          <w:szCs w:val="24"/>
          <w:u w:val="single"/>
          <w:lang w:val="bg-BG"/>
        </w:rPr>
        <w:t>Предложение от Ирена Коцева и група народни представители:</w:t>
      </w:r>
    </w:p>
    <w:p w:rsidR="00E3715E" w:rsidRPr="00FB6146" w:rsidRDefault="00E3715E" w:rsidP="00E3715E">
      <w:pPr>
        <w:spacing w:line="360" w:lineRule="auto"/>
        <w:ind w:firstLine="708"/>
        <w:jc w:val="both"/>
        <w:rPr>
          <w:i/>
          <w:sz w:val="24"/>
          <w:szCs w:val="24"/>
          <w:lang w:val="bg-BG"/>
        </w:rPr>
      </w:pPr>
      <w:r w:rsidRPr="00FB6146">
        <w:rPr>
          <w:i/>
          <w:sz w:val="24"/>
          <w:szCs w:val="24"/>
          <w:lang w:val="bg-BG"/>
        </w:rPr>
        <w:t xml:space="preserve">В § 15 </w:t>
      </w:r>
      <w:r w:rsidR="001A1461" w:rsidRPr="00FB6146">
        <w:rPr>
          <w:i/>
          <w:sz w:val="24"/>
          <w:szCs w:val="24"/>
          <w:lang w:val="bg-BG"/>
        </w:rPr>
        <w:t>се правят следните изменения</w:t>
      </w:r>
      <w:r w:rsidRPr="00FB6146">
        <w:rPr>
          <w:i/>
          <w:sz w:val="24"/>
          <w:szCs w:val="24"/>
          <w:lang w:val="bg-BG"/>
        </w:rPr>
        <w:t>:</w:t>
      </w:r>
    </w:p>
    <w:p w:rsidR="00E3715E" w:rsidRPr="00FB6146" w:rsidRDefault="00E3715E" w:rsidP="00E3715E">
      <w:pPr>
        <w:spacing w:line="360" w:lineRule="auto"/>
        <w:ind w:firstLine="708"/>
        <w:jc w:val="both"/>
        <w:rPr>
          <w:i/>
          <w:sz w:val="24"/>
          <w:szCs w:val="24"/>
          <w:lang w:val="bg-BG"/>
        </w:rPr>
      </w:pPr>
      <w:r w:rsidRPr="00FB6146">
        <w:rPr>
          <w:i/>
          <w:sz w:val="24"/>
          <w:szCs w:val="24"/>
          <w:lang w:val="bg-BG"/>
        </w:rPr>
        <w:t xml:space="preserve">1. </w:t>
      </w:r>
      <w:r w:rsidR="001A1461" w:rsidRPr="00FB6146">
        <w:rPr>
          <w:i/>
          <w:sz w:val="24"/>
          <w:szCs w:val="24"/>
          <w:lang w:val="bg-BG"/>
        </w:rPr>
        <w:t>Алинеи</w:t>
      </w:r>
      <w:r w:rsidRPr="00FB6146">
        <w:rPr>
          <w:i/>
          <w:sz w:val="24"/>
          <w:szCs w:val="24"/>
          <w:lang w:val="bg-BG"/>
        </w:rPr>
        <w:t xml:space="preserve"> 1 и 2 </w:t>
      </w:r>
      <w:r w:rsidR="00FB6146">
        <w:rPr>
          <w:i/>
          <w:sz w:val="24"/>
          <w:szCs w:val="24"/>
          <w:lang w:val="bg-BG"/>
        </w:rPr>
        <w:t>да отпаднат.</w:t>
      </w:r>
    </w:p>
    <w:p w:rsidR="00E3715E" w:rsidRPr="00FB6146" w:rsidRDefault="00E3715E" w:rsidP="00E3715E">
      <w:pPr>
        <w:spacing w:line="360" w:lineRule="auto"/>
        <w:ind w:firstLine="708"/>
        <w:jc w:val="both"/>
        <w:rPr>
          <w:i/>
          <w:sz w:val="24"/>
          <w:szCs w:val="24"/>
          <w:lang w:val="bg-BG"/>
        </w:rPr>
      </w:pPr>
      <w:r w:rsidRPr="00FB6146">
        <w:rPr>
          <w:i/>
          <w:sz w:val="24"/>
          <w:szCs w:val="24"/>
          <w:lang w:val="bg-BG"/>
        </w:rPr>
        <w:t xml:space="preserve">2. </w:t>
      </w:r>
      <w:r w:rsidR="001A1461" w:rsidRPr="00FB6146">
        <w:rPr>
          <w:i/>
          <w:sz w:val="24"/>
          <w:szCs w:val="24"/>
          <w:lang w:val="bg-BG"/>
        </w:rPr>
        <w:t>Алинея</w:t>
      </w:r>
      <w:r w:rsidRPr="00FB6146">
        <w:rPr>
          <w:i/>
          <w:sz w:val="24"/>
          <w:szCs w:val="24"/>
          <w:lang w:val="bg-BG"/>
        </w:rPr>
        <w:t xml:space="preserve"> 3 се изменя така:</w:t>
      </w:r>
    </w:p>
    <w:p w:rsidR="00E3715E" w:rsidRPr="00FB6146" w:rsidRDefault="00FB6146" w:rsidP="00E3715E">
      <w:pPr>
        <w:spacing w:line="360" w:lineRule="auto"/>
        <w:ind w:firstLine="708"/>
        <w:jc w:val="both"/>
        <w:rPr>
          <w:i/>
          <w:sz w:val="24"/>
          <w:szCs w:val="24"/>
          <w:lang w:val="bg-BG"/>
        </w:rPr>
      </w:pPr>
      <w:r w:rsidRPr="00FB6146">
        <w:rPr>
          <w:bCs/>
          <w:i/>
          <w:sz w:val="24"/>
          <w:szCs w:val="24"/>
          <w:lang w:val="bg-BG"/>
        </w:rPr>
        <w:t>„</w:t>
      </w:r>
      <w:r w:rsidR="00E3715E" w:rsidRPr="00FB6146">
        <w:rPr>
          <w:bCs/>
          <w:i/>
          <w:sz w:val="24"/>
          <w:szCs w:val="24"/>
          <w:lang w:val="bg-BG"/>
        </w:rPr>
        <w:t xml:space="preserve">(3) Ръководителят на Управляващия орган на </w:t>
      </w:r>
      <w:r w:rsidR="00E3715E" w:rsidRPr="00FB6146">
        <w:rPr>
          <w:i/>
          <w:sz w:val="24"/>
          <w:szCs w:val="24"/>
          <w:lang w:val="bg-BG"/>
        </w:rPr>
        <w:t xml:space="preserve">Оперативна програма „Транспорт” 2007-2013 и </w:t>
      </w:r>
      <w:r w:rsidR="00E3715E" w:rsidRPr="00FB6146">
        <w:rPr>
          <w:bCs/>
          <w:i/>
          <w:sz w:val="24"/>
          <w:szCs w:val="24"/>
          <w:lang w:val="bg-BG"/>
        </w:rPr>
        <w:t xml:space="preserve">Ръководителят на Управляващия орган на Оперативна програма "Транспорт и транспортна инфраструктура 2014-2020" и председателят на Управителния съвет на Агенция „Пътна инфраструктура” – ръководител на бенефициента подписват споразумение за изпълнението на проекти, финансирани от </w:t>
      </w:r>
      <w:r w:rsidR="00E3715E" w:rsidRPr="00FB6146">
        <w:rPr>
          <w:i/>
          <w:sz w:val="24"/>
          <w:szCs w:val="24"/>
          <w:lang w:val="bg-BG"/>
        </w:rPr>
        <w:t xml:space="preserve">Оперативна програма „Транспорт” 2007-2013 </w:t>
      </w:r>
      <w:r w:rsidR="00E3715E" w:rsidRPr="00FB6146">
        <w:rPr>
          <w:bCs/>
          <w:i/>
          <w:sz w:val="24"/>
          <w:szCs w:val="24"/>
          <w:lang w:val="bg-BG"/>
        </w:rPr>
        <w:t xml:space="preserve">и Оперативна програма "Транспорт и транспортна инфраструктура 2014-2020", </w:t>
      </w:r>
      <w:proofErr w:type="spellStart"/>
      <w:r w:rsidR="00E3715E" w:rsidRPr="00FB6146">
        <w:rPr>
          <w:bCs/>
          <w:i/>
          <w:sz w:val="24"/>
          <w:szCs w:val="24"/>
          <w:lang w:val="bg-BG"/>
        </w:rPr>
        <w:t>Кохезионния</w:t>
      </w:r>
      <w:proofErr w:type="spellEnd"/>
      <w:r w:rsidR="00E3715E" w:rsidRPr="00FB6146">
        <w:rPr>
          <w:bCs/>
          <w:i/>
          <w:sz w:val="24"/>
          <w:szCs w:val="24"/>
          <w:lang w:val="bg-BG"/>
        </w:rPr>
        <w:t xml:space="preserve"> фонд и Европейския фонд за </w:t>
      </w:r>
      <w:r w:rsidR="00E3715E" w:rsidRPr="00FB6146">
        <w:rPr>
          <w:bCs/>
          <w:i/>
          <w:sz w:val="24"/>
          <w:szCs w:val="24"/>
          <w:lang w:val="bg-BG"/>
        </w:rPr>
        <w:lastRenderedPageBreak/>
        <w:t>регионално развитие на Европейския съюз, по които бенефициент е Национална компания „Стратегически инфраструктурни проекти“.</w:t>
      </w:r>
      <w:r w:rsidRPr="00FB6146">
        <w:rPr>
          <w:bCs/>
          <w:i/>
          <w:sz w:val="24"/>
          <w:szCs w:val="24"/>
          <w:lang w:val="bg-BG"/>
        </w:rPr>
        <w:t>“</w:t>
      </w:r>
    </w:p>
    <w:p w:rsidR="00E3715E" w:rsidRPr="00FB6146" w:rsidRDefault="00E3715E" w:rsidP="00C92953">
      <w:pPr>
        <w:tabs>
          <w:tab w:val="left" w:pos="709"/>
        </w:tabs>
        <w:spacing w:line="360" w:lineRule="auto"/>
        <w:jc w:val="both"/>
        <w:rPr>
          <w:bCs/>
          <w:sz w:val="16"/>
          <w:szCs w:val="16"/>
          <w:lang w:val="bg-BG"/>
        </w:rPr>
      </w:pPr>
    </w:p>
    <w:p w:rsidR="00E56CFD" w:rsidRPr="00C92953" w:rsidRDefault="00E56CFD" w:rsidP="00C92953">
      <w:pPr>
        <w:tabs>
          <w:tab w:val="left" w:pos="709"/>
        </w:tabs>
        <w:spacing w:line="360" w:lineRule="auto"/>
        <w:jc w:val="both"/>
        <w:rPr>
          <w:bCs/>
          <w:sz w:val="24"/>
          <w:szCs w:val="24"/>
          <w:lang w:val="bg-BG"/>
        </w:rPr>
      </w:pPr>
      <w:r w:rsidRPr="00C92953">
        <w:rPr>
          <w:bCs/>
          <w:sz w:val="24"/>
          <w:szCs w:val="24"/>
          <w:lang w:val="bg-BG"/>
        </w:rPr>
        <w:tab/>
      </w:r>
      <w:r w:rsidRPr="00FB6146">
        <w:rPr>
          <w:b/>
          <w:sz w:val="24"/>
          <w:szCs w:val="24"/>
        </w:rPr>
        <w:t>§</w:t>
      </w:r>
      <w:r w:rsidR="00FB6146" w:rsidRPr="00FB6146">
        <w:rPr>
          <w:b/>
          <w:sz w:val="24"/>
          <w:szCs w:val="24"/>
          <w:lang w:val="bg-BG"/>
        </w:rPr>
        <w:t xml:space="preserve"> </w:t>
      </w:r>
      <w:r w:rsidRPr="00FB6146">
        <w:rPr>
          <w:b/>
          <w:sz w:val="24"/>
          <w:szCs w:val="24"/>
          <w:lang w:val="bg-BG"/>
        </w:rPr>
        <w:t>16.</w:t>
      </w:r>
      <w:r w:rsidRPr="00C92953">
        <w:rPr>
          <w:sz w:val="24"/>
          <w:szCs w:val="24"/>
          <w:lang w:val="bg-BG"/>
        </w:rPr>
        <w:t xml:space="preserve"> </w:t>
      </w:r>
      <w:r w:rsidRPr="00C92953">
        <w:rPr>
          <w:rStyle w:val="FontStyle13"/>
          <w:sz w:val="24"/>
          <w:szCs w:val="24"/>
          <w:lang w:val="bg-BG"/>
        </w:rPr>
        <w:t xml:space="preserve">Образуваните, но неприключили до влизането в сила на този закон административни и съдебни производства, във връзка с обектите по чл. 28б, се довършват от </w:t>
      </w:r>
      <w:r w:rsidRPr="00C92953">
        <w:rPr>
          <w:bCs/>
          <w:sz w:val="24"/>
          <w:szCs w:val="24"/>
          <w:lang w:val="bg-BG"/>
        </w:rPr>
        <w:t>Агенция „Пътна инфраструктура“</w:t>
      </w:r>
      <w:r w:rsidRPr="00C92953">
        <w:rPr>
          <w:bCs/>
          <w:sz w:val="24"/>
          <w:szCs w:val="24"/>
        </w:rPr>
        <w:t>.</w:t>
      </w:r>
      <w:r w:rsidRPr="00C92953">
        <w:rPr>
          <w:bCs/>
          <w:sz w:val="24"/>
          <w:szCs w:val="24"/>
          <w:lang w:val="bg-BG"/>
        </w:rPr>
        <w:t xml:space="preserve"> </w:t>
      </w:r>
    </w:p>
    <w:p w:rsidR="00E56CFD" w:rsidRPr="00C92953" w:rsidRDefault="00E56CFD" w:rsidP="00C92953">
      <w:pPr>
        <w:spacing w:line="360" w:lineRule="auto"/>
        <w:ind w:firstLine="709"/>
        <w:jc w:val="both"/>
        <w:rPr>
          <w:bCs/>
          <w:sz w:val="24"/>
          <w:szCs w:val="24"/>
          <w:lang w:val="bg-BG"/>
        </w:rPr>
      </w:pPr>
      <w:r w:rsidRPr="00FB6146">
        <w:rPr>
          <w:b/>
          <w:bCs/>
          <w:sz w:val="24"/>
          <w:szCs w:val="24"/>
          <w:lang w:val="bg-BG"/>
        </w:rPr>
        <w:t>§ 17.</w:t>
      </w:r>
      <w:r w:rsidRPr="00C92953">
        <w:rPr>
          <w:bCs/>
          <w:sz w:val="24"/>
          <w:szCs w:val="24"/>
          <w:lang w:val="bg-BG"/>
        </w:rPr>
        <w:t xml:space="preserve"> Разходите по прекратяването на дейността на Национална компания „Стратегически инфраструктурни проекти“,</w:t>
      </w:r>
      <w:r w:rsidRPr="00C92953">
        <w:rPr>
          <w:bCs/>
          <w:sz w:val="24"/>
          <w:szCs w:val="24"/>
        </w:rPr>
        <w:t xml:space="preserve"> </w:t>
      </w:r>
      <w:proofErr w:type="spellStart"/>
      <w:r w:rsidRPr="00C92953">
        <w:rPr>
          <w:bCs/>
          <w:sz w:val="24"/>
          <w:szCs w:val="24"/>
        </w:rPr>
        <w:t>включително</w:t>
      </w:r>
      <w:proofErr w:type="spellEnd"/>
      <w:r w:rsidRPr="00C92953">
        <w:rPr>
          <w:bCs/>
          <w:sz w:val="24"/>
          <w:szCs w:val="24"/>
        </w:rPr>
        <w:t xml:space="preserve"> за </w:t>
      </w:r>
      <w:proofErr w:type="spellStart"/>
      <w:r w:rsidRPr="00C92953">
        <w:rPr>
          <w:bCs/>
          <w:sz w:val="24"/>
          <w:szCs w:val="24"/>
        </w:rPr>
        <w:t>обезщетенията</w:t>
      </w:r>
      <w:proofErr w:type="spellEnd"/>
      <w:r w:rsidRPr="00C92953">
        <w:rPr>
          <w:bCs/>
          <w:sz w:val="24"/>
          <w:szCs w:val="24"/>
        </w:rPr>
        <w:t xml:space="preserve"> </w:t>
      </w:r>
      <w:proofErr w:type="spellStart"/>
      <w:r w:rsidRPr="00C92953">
        <w:rPr>
          <w:bCs/>
          <w:sz w:val="24"/>
          <w:szCs w:val="24"/>
        </w:rPr>
        <w:t>по</w:t>
      </w:r>
      <w:proofErr w:type="spellEnd"/>
      <w:r w:rsidRPr="00C92953">
        <w:rPr>
          <w:bCs/>
          <w:sz w:val="24"/>
          <w:szCs w:val="24"/>
        </w:rPr>
        <w:t xml:space="preserve"> </w:t>
      </w:r>
      <w:proofErr w:type="spellStart"/>
      <w:r w:rsidRPr="00C92953">
        <w:rPr>
          <w:bCs/>
          <w:sz w:val="24"/>
          <w:szCs w:val="24"/>
        </w:rPr>
        <w:t>Кодекса</w:t>
      </w:r>
      <w:proofErr w:type="spellEnd"/>
      <w:r w:rsidRPr="00C92953">
        <w:rPr>
          <w:bCs/>
          <w:sz w:val="24"/>
          <w:szCs w:val="24"/>
        </w:rPr>
        <w:t xml:space="preserve"> на </w:t>
      </w:r>
      <w:proofErr w:type="spellStart"/>
      <w:r w:rsidRPr="00C92953">
        <w:rPr>
          <w:bCs/>
          <w:sz w:val="24"/>
          <w:szCs w:val="24"/>
        </w:rPr>
        <w:t>труда</w:t>
      </w:r>
      <w:proofErr w:type="spellEnd"/>
      <w:r w:rsidRPr="00C92953">
        <w:rPr>
          <w:bCs/>
          <w:sz w:val="24"/>
          <w:szCs w:val="24"/>
        </w:rPr>
        <w:t>,</w:t>
      </w:r>
      <w:r w:rsidRPr="00C92953">
        <w:rPr>
          <w:bCs/>
          <w:sz w:val="24"/>
          <w:szCs w:val="24"/>
          <w:lang w:val="bg-BG"/>
        </w:rPr>
        <w:t xml:space="preserve"> са за сметка на бюджета на М</w:t>
      </w:r>
      <w:r w:rsidR="001B10BC">
        <w:rPr>
          <w:bCs/>
          <w:sz w:val="24"/>
          <w:szCs w:val="24"/>
          <w:lang w:val="bg-BG"/>
        </w:rPr>
        <w:t>инистерството на регионалното развитие и благоустройството</w:t>
      </w:r>
      <w:r w:rsidRPr="00C92953">
        <w:rPr>
          <w:bCs/>
          <w:sz w:val="24"/>
          <w:szCs w:val="24"/>
          <w:lang w:val="bg-BG"/>
        </w:rPr>
        <w:t>.</w:t>
      </w:r>
    </w:p>
    <w:p w:rsidR="00E56CFD" w:rsidRPr="00C92953" w:rsidRDefault="00E56CFD" w:rsidP="00C92953">
      <w:pPr>
        <w:spacing w:line="360" w:lineRule="auto"/>
        <w:ind w:firstLine="709"/>
        <w:jc w:val="both"/>
        <w:rPr>
          <w:bCs/>
          <w:sz w:val="24"/>
          <w:szCs w:val="24"/>
          <w:lang w:val="bg-BG"/>
        </w:rPr>
      </w:pPr>
      <w:r w:rsidRPr="0089593D">
        <w:rPr>
          <w:b/>
          <w:bCs/>
          <w:sz w:val="24"/>
          <w:szCs w:val="24"/>
          <w:lang w:val="bg-BG"/>
        </w:rPr>
        <w:t>§ 18</w:t>
      </w:r>
      <w:r w:rsidR="00FB6146" w:rsidRPr="0089593D">
        <w:rPr>
          <w:b/>
          <w:bCs/>
          <w:sz w:val="24"/>
          <w:szCs w:val="24"/>
          <w:lang w:val="bg-BG"/>
        </w:rPr>
        <w:t>.</w:t>
      </w:r>
      <w:r w:rsidR="00FB6146">
        <w:rPr>
          <w:bCs/>
          <w:sz w:val="24"/>
          <w:szCs w:val="24"/>
          <w:lang w:val="bg-BG"/>
        </w:rPr>
        <w:t xml:space="preserve"> </w:t>
      </w:r>
      <w:r w:rsidRPr="00C92953">
        <w:rPr>
          <w:bCs/>
          <w:sz w:val="24"/>
          <w:szCs w:val="24"/>
          <w:lang w:val="bg-BG"/>
        </w:rPr>
        <w:t xml:space="preserve"> Законът влиза в сила от деня на обнародването му в "Държавен вестник".</w:t>
      </w:r>
    </w:p>
    <w:p w:rsidR="00E56CFD" w:rsidRPr="00C92953" w:rsidRDefault="00E56CFD" w:rsidP="00C92953">
      <w:pPr>
        <w:pStyle w:val="ListParagraph"/>
        <w:spacing w:line="360" w:lineRule="auto"/>
        <w:ind w:left="4608" w:firstLine="348"/>
        <w:jc w:val="both"/>
        <w:rPr>
          <w:b/>
          <w:sz w:val="24"/>
          <w:szCs w:val="24"/>
        </w:rPr>
      </w:pPr>
    </w:p>
    <w:p w:rsidR="002F2468" w:rsidRPr="00C92953" w:rsidRDefault="002F2468" w:rsidP="00C92953">
      <w:pPr>
        <w:jc w:val="both"/>
        <w:rPr>
          <w:sz w:val="24"/>
          <w:szCs w:val="24"/>
        </w:rPr>
      </w:pPr>
    </w:p>
    <w:sectPr w:rsidR="002F2468" w:rsidRPr="00C92953" w:rsidSect="00E3715E">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30E74"/>
    <w:multiLevelType w:val="hybridMultilevel"/>
    <w:tmpl w:val="1B8ADAB4"/>
    <w:lvl w:ilvl="0" w:tplc="A7527D44">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FD"/>
    <w:rsid w:val="001A1461"/>
    <w:rsid w:val="001B10BC"/>
    <w:rsid w:val="002F2468"/>
    <w:rsid w:val="0089593D"/>
    <w:rsid w:val="009A7B30"/>
    <w:rsid w:val="00C92953"/>
    <w:rsid w:val="00E3715E"/>
    <w:rsid w:val="00E56CFD"/>
    <w:rsid w:val="00FB61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FD"/>
    <w:pPr>
      <w:spacing w:after="0" w:line="240" w:lineRule="auto"/>
    </w:pPr>
    <w:rPr>
      <w:rFonts w:ascii="Times New Roman" w:eastAsia="Calibri" w:hAnsi="Times New Roman" w:cs="Times New Roman"/>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56CFD"/>
    <w:rPr>
      <w:rFonts w:cs="Times New Roman"/>
      <w:color w:val="000000"/>
      <w:u w:val="none"/>
      <w:effect w:val="none"/>
    </w:rPr>
  </w:style>
  <w:style w:type="paragraph" w:styleId="ListParagraph">
    <w:name w:val="List Paragraph"/>
    <w:basedOn w:val="Normal"/>
    <w:uiPriority w:val="99"/>
    <w:qFormat/>
    <w:rsid w:val="00E56CFD"/>
    <w:pPr>
      <w:ind w:left="720"/>
      <w:contextualSpacing/>
    </w:pPr>
  </w:style>
  <w:style w:type="character" w:customStyle="1" w:styleId="FontStyle13">
    <w:name w:val="Font Style13"/>
    <w:uiPriority w:val="99"/>
    <w:rsid w:val="00E56CFD"/>
    <w:rPr>
      <w:rFonts w:ascii="Times New Roman" w:hAnsi="Times New Roman"/>
      <w:color w:val="000000"/>
      <w:sz w:val="22"/>
    </w:rPr>
  </w:style>
  <w:style w:type="paragraph" w:styleId="NoSpacing">
    <w:name w:val="No Spacing"/>
    <w:uiPriority w:val="99"/>
    <w:qFormat/>
    <w:rsid w:val="00C92953"/>
    <w:pPr>
      <w:spacing w:after="0" w:line="240" w:lineRule="auto"/>
    </w:pPr>
    <w:rPr>
      <w:rFonts w:ascii="Calibri" w:eastAsia="Calibri" w:hAnsi="Calibri" w:cs="Times New Roman"/>
    </w:rPr>
  </w:style>
  <w:style w:type="paragraph" w:styleId="BodyText">
    <w:name w:val="Body Text"/>
    <w:basedOn w:val="Normal"/>
    <w:link w:val="BodyTextChar"/>
    <w:rsid w:val="00C92953"/>
    <w:pPr>
      <w:jc w:val="center"/>
    </w:pPr>
    <w:rPr>
      <w:rFonts w:eastAsia="Times New Roman"/>
      <w:b/>
      <w:bCs/>
      <w:sz w:val="24"/>
      <w:szCs w:val="24"/>
      <w:lang w:val="bg-BG" w:eastAsia="en-US"/>
    </w:rPr>
  </w:style>
  <w:style w:type="character" w:customStyle="1" w:styleId="BodyTextChar">
    <w:name w:val="Body Text Char"/>
    <w:basedOn w:val="DefaultParagraphFont"/>
    <w:link w:val="BodyText"/>
    <w:rsid w:val="00C92953"/>
    <w:rPr>
      <w:rFonts w:ascii="Times New Roman" w:eastAsia="Times New Roman" w:hAnsi="Times New Roman" w:cs="Times New Roman"/>
      <w:b/>
      <w:bCs/>
      <w:sz w:val="24"/>
      <w:szCs w:val="24"/>
    </w:rPr>
  </w:style>
  <w:style w:type="paragraph" w:styleId="Title">
    <w:name w:val="Title"/>
    <w:basedOn w:val="Normal"/>
    <w:link w:val="TitleChar"/>
    <w:qFormat/>
    <w:rsid w:val="00C92953"/>
    <w:pPr>
      <w:jc w:val="center"/>
    </w:pPr>
    <w:rPr>
      <w:rFonts w:eastAsia="Times New Roman"/>
      <w:b/>
      <w:bCs/>
      <w:sz w:val="24"/>
      <w:szCs w:val="24"/>
      <w:lang w:val="bg-BG" w:eastAsia="en-US"/>
    </w:rPr>
  </w:style>
  <w:style w:type="character" w:customStyle="1" w:styleId="TitleChar">
    <w:name w:val="Title Char"/>
    <w:basedOn w:val="DefaultParagraphFont"/>
    <w:link w:val="Title"/>
    <w:rsid w:val="00C92953"/>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FD"/>
    <w:pPr>
      <w:spacing w:after="0" w:line="240" w:lineRule="auto"/>
    </w:pPr>
    <w:rPr>
      <w:rFonts w:ascii="Times New Roman" w:eastAsia="Calibri" w:hAnsi="Times New Roman" w:cs="Times New Roman"/>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56CFD"/>
    <w:rPr>
      <w:rFonts w:cs="Times New Roman"/>
      <w:color w:val="000000"/>
      <w:u w:val="none"/>
      <w:effect w:val="none"/>
    </w:rPr>
  </w:style>
  <w:style w:type="paragraph" w:styleId="ListParagraph">
    <w:name w:val="List Paragraph"/>
    <w:basedOn w:val="Normal"/>
    <w:uiPriority w:val="99"/>
    <w:qFormat/>
    <w:rsid w:val="00E56CFD"/>
    <w:pPr>
      <w:ind w:left="720"/>
      <w:contextualSpacing/>
    </w:pPr>
  </w:style>
  <w:style w:type="character" w:customStyle="1" w:styleId="FontStyle13">
    <w:name w:val="Font Style13"/>
    <w:uiPriority w:val="99"/>
    <w:rsid w:val="00E56CFD"/>
    <w:rPr>
      <w:rFonts w:ascii="Times New Roman" w:hAnsi="Times New Roman"/>
      <w:color w:val="000000"/>
      <w:sz w:val="22"/>
    </w:rPr>
  </w:style>
  <w:style w:type="paragraph" w:styleId="NoSpacing">
    <w:name w:val="No Spacing"/>
    <w:uiPriority w:val="99"/>
    <w:qFormat/>
    <w:rsid w:val="00C92953"/>
    <w:pPr>
      <w:spacing w:after="0" w:line="240" w:lineRule="auto"/>
    </w:pPr>
    <w:rPr>
      <w:rFonts w:ascii="Calibri" w:eastAsia="Calibri" w:hAnsi="Calibri" w:cs="Times New Roman"/>
    </w:rPr>
  </w:style>
  <w:style w:type="paragraph" w:styleId="BodyText">
    <w:name w:val="Body Text"/>
    <w:basedOn w:val="Normal"/>
    <w:link w:val="BodyTextChar"/>
    <w:rsid w:val="00C92953"/>
    <w:pPr>
      <w:jc w:val="center"/>
    </w:pPr>
    <w:rPr>
      <w:rFonts w:eastAsia="Times New Roman"/>
      <w:b/>
      <w:bCs/>
      <w:sz w:val="24"/>
      <w:szCs w:val="24"/>
      <w:lang w:val="bg-BG" w:eastAsia="en-US"/>
    </w:rPr>
  </w:style>
  <w:style w:type="character" w:customStyle="1" w:styleId="BodyTextChar">
    <w:name w:val="Body Text Char"/>
    <w:basedOn w:val="DefaultParagraphFont"/>
    <w:link w:val="BodyText"/>
    <w:rsid w:val="00C92953"/>
    <w:rPr>
      <w:rFonts w:ascii="Times New Roman" w:eastAsia="Times New Roman" w:hAnsi="Times New Roman" w:cs="Times New Roman"/>
      <w:b/>
      <w:bCs/>
      <w:sz w:val="24"/>
      <w:szCs w:val="24"/>
    </w:rPr>
  </w:style>
  <w:style w:type="paragraph" w:styleId="Title">
    <w:name w:val="Title"/>
    <w:basedOn w:val="Normal"/>
    <w:link w:val="TitleChar"/>
    <w:qFormat/>
    <w:rsid w:val="00C92953"/>
    <w:pPr>
      <w:jc w:val="center"/>
    </w:pPr>
    <w:rPr>
      <w:rFonts w:eastAsia="Times New Roman"/>
      <w:b/>
      <w:bCs/>
      <w:sz w:val="24"/>
      <w:szCs w:val="24"/>
      <w:lang w:val="bg-BG" w:eastAsia="en-US"/>
    </w:rPr>
  </w:style>
  <w:style w:type="character" w:customStyle="1" w:styleId="TitleChar">
    <w:name w:val="Title Char"/>
    <w:basedOn w:val="DefaultParagraphFont"/>
    <w:link w:val="Title"/>
    <w:rsid w:val="00C9295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pis://Base=NARH&amp;DocCode=4725&amp;ToPar=Art28&#1073;&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NARH&amp;DocCode=472515014&amp;Type=2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309ST</dc:creator>
  <cp:lastModifiedBy>KMS322</cp:lastModifiedBy>
  <cp:revision>2</cp:revision>
  <dcterms:created xsi:type="dcterms:W3CDTF">2016-03-29T09:00:00Z</dcterms:created>
  <dcterms:modified xsi:type="dcterms:W3CDTF">2016-03-29T09:00:00Z</dcterms:modified>
</cp:coreProperties>
</file>